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jc w:val="left"/>
      </w:pPr>
      <w:r>
        <w:rPr>
          <w:rFonts w:ascii="Georgia" w:cs="Georgia" w:eastAsia="Georgia" w:hAnsi="Georgia"/>
          <w:b/>
          <w:bCs/>
          <w:color w:val="C08A2E"/>
          <w:spacing w:val="30"/>
          <w:sz w:val="16"/>
          <w:szCs w:val="16"/>
        </w:rPr>
        <w:t xml:space="preserve">PRACTICAL AI GUIDE · THE MANAGER'S AI TOOLKIT</w:t>
      </w:r>
    </w:p>
    <w:p>
      <w:pPr>
        <w:pStyle w:val="Title"/>
        <w:spacing w:after="160" w:before="0"/>
      </w:pPr>
      <w:r>
        <w:rPr>
          <w:rFonts w:ascii="Georgia" w:cs="Georgia" w:eastAsia="Georgia" w:hAnsi="Georgia"/>
          <w:b/>
          <w:bCs/>
          <w:color w:val="1A2A33"/>
          <w:sz w:val="40"/>
          <w:szCs w:val="40"/>
        </w:rPr>
        <w:t xml:space="preserve">AI Post-Mortem — </w:t>
      </w:r>
      <w:r>
        <w:rPr>
          <w:rFonts w:ascii="Georgia" w:cs="Georgia" w:eastAsia="Georgia" w:hAnsi="Georgia"/>
          <w:b/>
          <w:bCs/>
          <w:color w:val="1A2A33"/>
          <w:sz w:val="40"/>
          <w:szCs w:val="40"/>
          <w:u w:val="single"/>
        </w:rPr>
        <w:t xml:space="preserve">TEAM / COMPANY NAME</w:t>
      </w:r>
    </w:p>
    <w:p>
      <w:pPr>
        <w:spacing w:after="140"/>
      </w:pPr>
      <w:r>
        <w:rPr>
          <w:rFonts w:ascii="Georgia" w:cs="Georgia" w:eastAsia="Georgia" w:hAnsi="Georgia"/>
          <w:color w:val="1A2A33"/>
          <w:sz w:val="22"/>
          <w:szCs w:val="22"/>
        </w:rPr>
        <w:t xml:space="preserve">Something went out with AI's help and it was wrong. This is the half hour
afterwards.</w:t>
      </w:r>
    </w:p>
    <w:p>
      <w:pPr>
        <w:spacing w:after="140"/>
      </w:pPr>
      <w:r>
        <w:rPr>
          <w:rFonts w:ascii="Georgia" w:cs="Georgia" w:eastAsia="Georgia" w:hAnsi="Georgia"/>
          <w:color w:val="1A2A33"/>
          <w:sz w:val="22"/>
          <w:szCs w:val="22"/>
        </w:rPr>
        <w:t xml:space="preserve">Fill it in during the meeting, on screen, where everyone can see it. Thirty
minutes, six questions, one change at the end.</w:t>
      </w:r>
    </w:p>
    <w:p>
      <w:pPr>
        <w:spacing w:after="90"/>
        <w:ind w:left="360" w:hanging="360"/>
      </w:pPr>
      <w:r>
        <w:rPr>
          <w:rFonts w:ascii="Georgia" w:cs="Georgia" w:eastAsia="Georgia" w:hAnsi="Georgia"/>
          <w:color w:val="52606A"/>
          <w:sz w:val="22"/>
          <w:szCs w:val="22"/>
        </w:rPr>
        <w:t xml:space="preserve">• </w:t>
      </w:r>
      <w:r>
        <w:rPr>
          <w:rFonts w:ascii="Georgia" w:cs="Georgia" w:eastAsia="Georgia" w:hAnsi="Georgia"/>
          <w:b/>
          <w:bCs/>
          <w:color w:val="1A2A33"/>
          <w:sz w:val="22"/>
          <w:szCs w:val="22"/>
        </w:rPr>
        <w:t xml:space="preserve">Date:</w:t>
      </w:r>
      <w:r>
        <w:rPr>
          <w:rFonts w:ascii="Georgia" w:cs="Georgia" w:eastAsia="Georgia" w:hAnsi="Georgia"/>
          <w:color w:val="1A2A33"/>
          <w:sz w:val="22"/>
          <w:szCs w:val="22"/>
        </w:rPr>
        <w:t xml:space="preserve"> </w:t>
      </w:r>
      <w:r>
        <w:rPr>
          <w:rFonts w:ascii="Georgia" w:cs="Georgia" w:eastAsia="Georgia" w:hAnsi="Georgia"/>
          <w:color w:val="52606A"/>
          <w:sz w:val="22"/>
          <w:szCs w:val="22"/>
          <w:u w:val="single"/>
        </w:rPr>
        <w:t xml:space="preserve">                        </w:t>
      </w:r>
    </w:p>
    <w:p>
      <w:pPr>
        <w:spacing w:after="90"/>
        <w:ind w:left="360" w:hanging="360"/>
      </w:pPr>
      <w:r>
        <w:rPr>
          <w:rFonts w:ascii="Georgia" w:cs="Georgia" w:eastAsia="Georgia" w:hAnsi="Georgia"/>
          <w:color w:val="52606A"/>
          <w:sz w:val="22"/>
          <w:szCs w:val="22"/>
        </w:rPr>
        <w:t xml:space="preserve">• </w:t>
      </w:r>
      <w:r>
        <w:rPr>
          <w:rFonts w:ascii="Georgia" w:cs="Georgia" w:eastAsia="Georgia" w:hAnsi="Georgia"/>
          <w:b/>
          <w:bCs/>
          <w:color w:val="1A2A33"/>
          <w:sz w:val="22"/>
          <w:szCs w:val="22"/>
        </w:rPr>
        <w:t xml:space="preserve">Facilitator:</w:t>
      </w:r>
      <w:r>
        <w:rPr>
          <w:rFonts w:ascii="Georgia" w:cs="Georgia" w:eastAsia="Georgia" w:hAnsi="Georgia"/>
          <w:color w:val="1A2A33"/>
          <w:sz w:val="22"/>
          <w:szCs w:val="22"/>
        </w:rPr>
        <w:t xml:space="preserve"> </w:t>
      </w:r>
      <w:r>
        <w:rPr>
          <w:rFonts w:ascii="Georgia" w:cs="Georgia" w:eastAsia="Georgia" w:hAnsi="Georgia"/>
          <w:color w:val="52606A"/>
          <w:sz w:val="22"/>
          <w:szCs w:val="22"/>
          <w:u w:val="single"/>
        </w:rPr>
        <w:t xml:space="preserve">                        </w:t>
      </w:r>
    </w:p>
    <w:p>
      <w:pPr>
        <w:spacing w:after="90"/>
        <w:ind w:left="360" w:hanging="360"/>
      </w:pPr>
      <w:r>
        <w:rPr>
          <w:rFonts w:ascii="Georgia" w:cs="Georgia" w:eastAsia="Georgia" w:hAnsi="Georgia"/>
          <w:color w:val="52606A"/>
          <w:sz w:val="22"/>
          <w:szCs w:val="22"/>
        </w:rPr>
        <w:t xml:space="preserve">• </w:t>
      </w:r>
      <w:r>
        <w:rPr>
          <w:rFonts w:ascii="Georgia" w:cs="Georgia" w:eastAsia="Georgia" w:hAnsi="Georgia"/>
          <w:b/>
          <w:bCs/>
          <w:color w:val="1A2A33"/>
          <w:sz w:val="22"/>
          <w:szCs w:val="22"/>
        </w:rPr>
        <w:t xml:space="preserve">In the room:</w:t>
      </w:r>
      <w:r>
        <w:rPr>
          <w:rFonts w:ascii="Georgia" w:cs="Georgia" w:eastAsia="Georgia" w:hAnsi="Georgia"/>
          <w:color w:val="1A2A33"/>
          <w:sz w:val="22"/>
          <w:szCs w:val="22"/>
        </w:rPr>
        <w:t xml:space="preserve"> </w:t>
      </w:r>
      <w:r>
        <w:rPr>
          <w:rFonts w:ascii="Georgia" w:cs="Georgia" w:eastAsia="Georgia" w:hAnsi="Georgia"/>
          <w:color w:val="52606A"/>
          <w:sz w:val="22"/>
          <w:szCs w:val="22"/>
          <w:u w:val="single"/>
        </w:rPr>
        <w:t xml:space="preserve">                        </w:t>
      </w:r>
    </w:p>
    <w:p>
      <w:pPr>
        <w:pBdr>
          <w:bottom w:val="single" w:color="D8D8D2" w:sz="6"/>
        </w:pBdr>
        <w:spacing w:after="240" w:before="200"/>
      </w:pPr>
    </w:p>
    <w:p>
      <w:pPr>
        <w:pStyle w:val="Heading1"/>
        <w:spacing w:after="160" w:before="320"/>
      </w:pPr>
      <w:r>
        <w:rPr>
          <w:rFonts w:ascii="Georgia" w:cs="Georgia" w:eastAsia="Georgia" w:hAnsi="Georgia"/>
          <w:b/>
          <w:bCs/>
          <w:color w:val="1A2A33"/>
          <w:sz w:val="30"/>
          <w:szCs w:val="30"/>
        </w:rPr>
        <w:t xml:space="preserve">Before you start — read this out (1 minute)</w:t>
      </w:r>
    </w:p>
    <w:p>
      <w:pPr>
        <w:pBdr>
          <w:left w:val="single" w:color="C08A2E" w:sz="12" w:space="12"/>
        </w:pBdr>
        <w:spacing w:after="160"/>
        <w:ind w:left="360"/>
      </w:pPr>
      <w:r>
        <w:rPr>
          <w:rFonts w:ascii="Georgia" w:cs="Georgia" w:eastAsia="Georgia" w:hAnsi="Georgia"/>
          <w:i/>
          <w:iCs/>
          <w:color w:val="52606A"/>
          <w:sz w:val="22"/>
          <w:szCs w:val="22"/>
        </w:rPr>
        <w:t xml:space="preserve">We're here to work out which step let this through, not who typed it. The
person closest to it is the person who knows most about it, so they're
helping us, not answering for it. We'll leave with one change and a name
against it.</w:t>
      </w:r>
    </w:p>
    <w:p>
      <w:pPr>
        <w:spacing w:after="140"/>
      </w:pPr>
      <w:r>
        <w:rPr>
          <w:rFonts w:ascii="Georgia" w:cs="Georgia" w:eastAsia="Georgia" w:hAnsi="Georgia"/>
          <w:color w:val="1A2A33"/>
          <w:sz w:val="22"/>
          <w:szCs w:val="22"/>
        </w:rPr>
        <w:t xml:space="preserve">Say it even if it feels unnecessary. It is the thing that determines whether
anyone tells you about the next one — and the next one is the one you'd
actually like to hear about early.</w:t>
      </w:r>
    </w:p>
    <w:p>
      <w:pPr>
        <w:spacing w:after="140"/>
      </w:pPr>
      <w:r>
        <w:rPr>
          <w:rFonts w:ascii="Georgia" w:cs="Georgia" w:eastAsia="Georgia" w:hAnsi="Georgia"/>
          <w:color w:val="1A2A33"/>
          <w:sz w:val="22"/>
          <w:szCs w:val="22"/>
        </w:rPr>
        <w:t xml:space="preserve">Two rules for the half hour:</w:t>
      </w:r>
    </w:p>
    <w:p>
      <w:pPr>
        <w:spacing w:after="90"/>
        <w:ind w:left="360" w:hanging="360"/>
      </w:pPr>
      <w:r>
        <w:rPr>
          <w:rFonts w:ascii="Georgia" w:cs="Georgia" w:eastAsia="Georgia" w:hAnsi="Georgia"/>
          <w:color w:val="52606A"/>
          <w:sz w:val="22"/>
          <w:szCs w:val="22"/>
        </w:rPr>
        <w:t xml:space="preserve">• </w:t>
      </w:r>
      <w:r>
        <w:rPr>
          <w:rFonts w:ascii="Georgia" w:cs="Georgia" w:eastAsia="Georgia" w:hAnsi="Georgia"/>
          <w:b/>
          <w:bCs/>
          <w:color w:val="1A2A33"/>
          <w:sz w:val="22"/>
          <w:szCs w:val="22"/>
        </w:rPr>
        <w:t xml:space="preserve">No "should have."</w:t>
      </w:r>
      <w:r>
        <w:rPr>
          <w:rFonts w:ascii="Georgia" w:cs="Georgia" w:eastAsia="Georgia" w:hAnsi="Georgia"/>
          <w:color w:val="1A2A33"/>
          <w:sz w:val="22"/>
          <w:szCs w:val="22"/>
        </w:rPr>
        <w:t xml:space="preserve"> If a sentence starts that way, rephrase it as "there
was no step that would have."</w:t>
      </w:r>
    </w:p>
    <w:p>
      <w:pPr>
        <w:spacing w:after="90"/>
        <w:ind w:left="360" w:hanging="360"/>
      </w:pPr>
      <w:r>
        <w:rPr>
          <w:rFonts w:ascii="Georgia" w:cs="Georgia" w:eastAsia="Georgia" w:hAnsi="Georgia"/>
          <w:color w:val="52606A"/>
          <w:sz w:val="22"/>
          <w:szCs w:val="22"/>
        </w:rPr>
        <w:t xml:space="preserve">• </w:t>
      </w:r>
      <w:r>
        <w:rPr>
          <w:rFonts w:ascii="Georgia" w:cs="Georgia" w:eastAsia="Georgia" w:hAnsi="Georgia"/>
          <w:b/>
          <w:bCs/>
          <w:color w:val="1A2A33"/>
          <w:sz w:val="22"/>
          <w:szCs w:val="22"/>
        </w:rPr>
        <w:t xml:space="preserve">The artifact is on screen.</w:t>
      </w:r>
      <w:r>
        <w:rPr>
          <w:rFonts w:ascii="Georgia" w:cs="Georgia" w:eastAsia="Georgia" w:hAnsi="Georgia"/>
          <w:color w:val="1A2A33"/>
          <w:sz w:val="22"/>
          <w:szCs w:val="22"/>
        </w:rPr>
        <w:t xml:space="preserve"> Not described from memory. The specific wrong
sentence is the whole subject of question 1.</w:t>
      </w:r>
    </w:p>
    <w:p>
      <w:pPr>
        <w:pBdr>
          <w:bottom w:val="single" w:color="D8D8D2" w:sz="6"/>
        </w:pBdr>
        <w:spacing w:after="240" w:before="200"/>
      </w:pPr>
    </w:p>
    <w:p>
      <w:pPr>
        <w:pStyle w:val="Heading1"/>
        <w:spacing w:after="160" w:before="320"/>
      </w:pPr>
      <w:r>
        <w:rPr>
          <w:rFonts w:ascii="Georgia" w:cs="Georgia" w:eastAsia="Georgia" w:hAnsi="Georgia"/>
          <w:b/>
          <w:bCs/>
          <w:color w:val="1A2A33"/>
          <w:sz w:val="30"/>
          <w:szCs w:val="30"/>
        </w:rPr>
        <w:t xml:space="preserve">1. What was produced, and what exactly was wrong with it? (5 min)</w:t>
      </w:r>
    </w:p>
    <w:p>
      <w:pPr>
        <w:spacing w:after="140"/>
      </w:pPr>
      <w:r>
        <w:rPr>
          <w:rFonts w:ascii="Georgia" w:cs="Georgia" w:eastAsia="Georgia" w:hAnsi="Georgia"/>
          <w:color w:val="1A2A33"/>
          <w:sz w:val="22"/>
          <w:szCs w:val="22"/>
        </w:rPr>
        <w:t xml:space="preserve">"It was inaccurate" is not a finding. Name the claim, number, or passage.</w:t>
      </w:r>
    </w:p>
    <w:tbl>
      <w:tblPr>
        <w:tblW w:type="dxa" w:w="964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052"/>
        <w:gridCol w:w="5596"/>
      </w:tblGrid>
      <w:tr>
        <w:trPr>
          <w:trHeight w:val="520" w:hRule="atLeast"/>
        </w:trPr>
        <w:tc>
          <w:tcPr>
            <w:tcW w:type="dxa" w:w="4052"/>
            <w:tcBorders>
              <w:top w:val="single" w:color="D8D8D2" w:sz="4"/>
              <w:left w:val="single" w:color="D8D8D2" w:sz="4"/>
              <w:bottom w:val="single" w:color="D8D8D2" w:sz="4"/>
              <w:right w:val="single" w:color="D8D8D2" w:sz="4"/>
            </w:tcBorders>
            <w:tcMar>
              <w:top w:type="dxa" w:w="80"/>
              <w:left w:type="dxa" w:w="120"/>
              <w:bottom w:type="dxa" w:w="80"/>
              <w:right w:type="dxa" w:w="120"/>
            </w:tcMar>
          </w:tcPr>
          <w:p>
            <w:pPr>
              <w:spacing w:after="0"/>
            </w:pPr>
            <w:r>
              <w:rPr>
                <w:rFonts w:ascii="Georgia" w:cs="Georgia" w:eastAsia="Georgia" w:hAnsi="Georgia"/>
                <w:color w:val="1A2A33"/>
                <w:sz w:val="22"/>
                <w:szCs w:val="22"/>
              </w:rPr>
              <w:t xml:space="preserve">What was the piece of work?</w:t>
            </w:r>
          </w:p>
        </w:tc>
        <w:tc>
          <w:tcPr>
            <w:tcW w:type="dxa" w:w="5596"/>
            <w:tcBorders>
              <w:top w:val="single" w:color="D8D8D2" w:sz="4"/>
              <w:left w:val="single" w:color="D8D8D2" w:sz="4"/>
              <w:bottom w:val="single" w:color="D8D8D2" w:sz="4"/>
              <w:right w:val="single" w:color="D8D8D2" w:sz="4"/>
            </w:tcBorders>
            <w:tcMar>
              <w:top w:type="dxa" w:w="80"/>
              <w:left w:type="dxa" w:w="120"/>
              <w:bottom w:type="dxa" w:w="80"/>
              <w:right w:type="dxa" w:w="120"/>
            </w:tcMar>
          </w:tcPr>
          <w:p>
            <w:pPr>
              <w:spacing w:after="0"/>
            </w:pPr>
          </w:p>
        </w:tc>
      </w:tr>
      <w:tr>
        <w:trPr>
          <w:trHeight w:val="520" w:hRule="atLeast"/>
        </w:trPr>
        <w:tc>
          <w:tcPr>
            <w:tcW w:type="dxa" w:w="4052"/>
            <w:tcBorders>
              <w:top w:val="single" w:color="D8D8D2" w:sz="4"/>
              <w:left w:val="single" w:color="D8D8D2" w:sz="4"/>
              <w:bottom w:val="single" w:color="D8D8D2" w:sz="4"/>
              <w:right w:val="single" w:color="D8D8D2" w:sz="4"/>
            </w:tcBorders>
            <w:tcMar>
              <w:top w:type="dxa" w:w="80"/>
              <w:left w:type="dxa" w:w="120"/>
              <w:bottom w:type="dxa" w:w="80"/>
              <w:right w:type="dxa" w:w="120"/>
            </w:tcMar>
          </w:tcPr>
          <w:p>
            <w:pPr>
              <w:spacing w:after="0"/>
            </w:pPr>
            <w:r>
              <w:rPr>
                <w:rFonts w:ascii="Georgia" w:cs="Georgia" w:eastAsia="Georgia" w:hAnsi="Georgia"/>
                <w:color w:val="1A2A33"/>
                <w:sz w:val="22"/>
                <w:szCs w:val="22"/>
              </w:rPr>
              <w:t xml:space="preserve">What was the specific error? (quote it)</w:t>
            </w:r>
          </w:p>
        </w:tc>
        <w:tc>
          <w:tcPr>
            <w:tcW w:type="dxa" w:w="5596"/>
            <w:tcBorders>
              <w:top w:val="single" w:color="D8D8D2" w:sz="4"/>
              <w:left w:val="single" w:color="D8D8D2" w:sz="4"/>
              <w:bottom w:val="single" w:color="D8D8D2" w:sz="4"/>
              <w:right w:val="single" w:color="D8D8D2" w:sz="4"/>
            </w:tcBorders>
            <w:tcMar>
              <w:top w:type="dxa" w:w="80"/>
              <w:left w:type="dxa" w:w="120"/>
              <w:bottom w:type="dxa" w:w="80"/>
              <w:right w:type="dxa" w:w="120"/>
            </w:tcMar>
          </w:tcPr>
          <w:p>
            <w:pPr>
              <w:spacing w:after="0"/>
            </w:pPr>
          </w:p>
        </w:tc>
      </w:tr>
      <w:tr>
        <w:trPr>
          <w:trHeight w:val="520" w:hRule="atLeast"/>
        </w:trPr>
        <w:tc>
          <w:tcPr>
            <w:tcW w:type="dxa" w:w="4052"/>
            <w:tcBorders>
              <w:top w:val="single" w:color="D8D8D2" w:sz="4"/>
              <w:left w:val="single" w:color="D8D8D2" w:sz="4"/>
              <w:bottom w:val="single" w:color="D8D8D2" w:sz="4"/>
              <w:right w:val="single" w:color="D8D8D2" w:sz="4"/>
            </w:tcBorders>
            <w:tcMar>
              <w:top w:type="dxa" w:w="80"/>
              <w:left w:type="dxa" w:w="120"/>
              <w:bottom w:type="dxa" w:w="80"/>
              <w:right w:type="dxa" w:w="120"/>
            </w:tcMar>
          </w:tcPr>
          <w:p>
            <w:pPr>
              <w:spacing w:after="0"/>
            </w:pPr>
            <w:r>
              <w:rPr>
                <w:rFonts w:ascii="Georgia" w:cs="Georgia" w:eastAsia="Georgia" w:hAnsi="Georgia"/>
                <w:color w:val="1A2A33"/>
                <w:sz w:val="22"/>
                <w:szCs w:val="22"/>
              </w:rPr>
              <w:t xml:space="preserve">What should it have said?</w:t>
            </w:r>
          </w:p>
        </w:tc>
        <w:tc>
          <w:tcPr>
            <w:tcW w:type="dxa" w:w="5596"/>
            <w:tcBorders>
              <w:top w:val="single" w:color="D8D8D2" w:sz="4"/>
              <w:left w:val="single" w:color="D8D8D2" w:sz="4"/>
              <w:bottom w:val="single" w:color="D8D8D2" w:sz="4"/>
              <w:right w:val="single" w:color="D8D8D2" w:sz="4"/>
            </w:tcBorders>
            <w:tcMar>
              <w:top w:type="dxa" w:w="80"/>
              <w:left w:type="dxa" w:w="120"/>
              <w:bottom w:type="dxa" w:w="80"/>
              <w:right w:type="dxa" w:w="120"/>
            </w:tcMar>
          </w:tcPr>
          <w:p>
            <w:pPr>
              <w:spacing w:after="0"/>
            </w:pPr>
          </w:p>
        </w:tc>
      </w:tr>
      <w:tr>
        <w:trPr>
          <w:trHeight w:val="520" w:hRule="atLeast"/>
        </w:trPr>
        <w:tc>
          <w:tcPr>
            <w:tcW w:type="dxa" w:w="4052"/>
            <w:tcBorders>
              <w:top w:val="single" w:color="D8D8D2" w:sz="4"/>
              <w:left w:val="single" w:color="D8D8D2" w:sz="4"/>
              <w:bottom w:val="single" w:color="D8D8D2" w:sz="4"/>
              <w:right w:val="single" w:color="D8D8D2" w:sz="4"/>
            </w:tcBorders>
            <w:tcMar>
              <w:top w:type="dxa" w:w="80"/>
              <w:left w:type="dxa" w:w="120"/>
              <w:bottom w:type="dxa" w:w="80"/>
              <w:right w:type="dxa" w:w="120"/>
            </w:tcMar>
          </w:tcPr>
          <w:p>
            <w:pPr>
              <w:spacing w:after="0"/>
            </w:pPr>
            <w:r>
              <w:rPr>
                <w:rFonts w:ascii="Georgia" w:cs="Georgia" w:eastAsia="Georgia" w:hAnsi="Georgia"/>
                <w:color w:val="1A2A33"/>
                <w:sz w:val="22"/>
                <w:szCs w:val="22"/>
              </w:rPr>
              <w:t xml:space="preserve">Who found it, and how?</w:t>
            </w:r>
          </w:p>
        </w:tc>
        <w:tc>
          <w:tcPr>
            <w:tcW w:type="dxa" w:w="5596"/>
            <w:tcBorders>
              <w:top w:val="single" w:color="D8D8D2" w:sz="4"/>
              <w:left w:val="single" w:color="D8D8D2" w:sz="4"/>
              <w:bottom w:val="single" w:color="D8D8D2" w:sz="4"/>
              <w:right w:val="single" w:color="D8D8D2" w:sz="4"/>
            </w:tcBorders>
            <w:tcMar>
              <w:top w:type="dxa" w:w="80"/>
              <w:left w:type="dxa" w:w="120"/>
              <w:bottom w:type="dxa" w:w="80"/>
              <w:right w:type="dxa" w:w="120"/>
            </w:tcMar>
          </w:tcPr>
          <w:p>
            <w:pPr>
              <w:spacing w:after="0"/>
            </w:pPr>
          </w:p>
        </w:tc>
      </w:tr>
    </w:tbl>
    <w:p>
      <w:pPr>
        <w:spacing w:after="160"/>
      </w:pPr>
    </w:p>
    <w:p>
      <w:pPr>
        <w:spacing w:after="140"/>
      </w:pPr>
      <w:r>
        <w:rPr>
          <w:rFonts w:ascii="Georgia" w:cs="Georgia" w:eastAsia="Georgia" w:hAnsi="Georgia"/>
          <w:b/>
          <w:bCs/>
          <w:color w:val="1A2A33"/>
          <w:sz w:val="22"/>
          <w:szCs w:val="22"/>
        </w:rPr>
        <w:t xml:space="preserve">How was AI used here?</w:t>
      </w:r>
      <w:r>
        <w:rPr>
          <w:rFonts w:ascii="Georgia" w:cs="Georgia" w:eastAsia="Georgia" w:hAnsi="Georgia"/>
          <w:color w:val="1A2A33"/>
          <w:sz w:val="22"/>
          <w:szCs w:val="22"/>
        </w:rPr>
        <w:t xml:space="preserve"> Tick what applies:</w:t>
      </w:r>
    </w:p>
    <w:p>
      <w:pPr>
        <w:spacing w:after="90"/>
        <w:ind w:left="360" w:hanging="360"/>
      </w:pPr>
      <w:r>
        <w:rPr>
          <w:rFonts w:ascii="Georgia" w:cs="Georgia" w:eastAsia="Georgia" w:hAnsi="Georgia"/>
          <w:color w:val="1A2A33"/>
          <w:sz w:val="22"/>
          <w:szCs w:val="22"/>
        </w:rPr>
        <w:t xml:space="preserve">☐ </w:t>
      </w:r>
      <w:r>
        <w:rPr>
          <w:rFonts w:ascii="Georgia" w:cs="Georgia" w:eastAsia="Georgia" w:hAnsi="Georgia"/>
          <w:color w:val="1A2A33"/>
          <w:sz w:val="22"/>
          <w:szCs w:val="22"/>
        </w:rPr>
        <w:t xml:space="preserve">Wrote the first draft</w:t>
      </w:r>
    </w:p>
    <w:p>
      <w:pPr>
        <w:spacing w:after="90"/>
        <w:ind w:left="360" w:hanging="360"/>
      </w:pPr>
      <w:r>
        <w:rPr>
          <w:rFonts w:ascii="Georgia" w:cs="Georgia" w:eastAsia="Georgia" w:hAnsi="Georgia"/>
          <w:color w:val="1A2A33"/>
          <w:sz w:val="22"/>
          <w:szCs w:val="22"/>
        </w:rPr>
        <w:t xml:space="preserve">☐ </w:t>
      </w:r>
      <w:r>
        <w:rPr>
          <w:rFonts w:ascii="Georgia" w:cs="Georgia" w:eastAsia="Georgia" w:hAnsi="Georgia"/>
          <w:color w:val="1A2A33"/>
          <w:sz w:val="22"/>
          <w:szCs w:val="22"/>
        </w:rPr>
        <w:t xml:space="preserve">Summarised or rewrote something we supplied</w:t>
      </w:r>
    </w:p>
    <w:p>
      <w:pPr>
        <w:spacing w:after="90"/>
        <w:ind w:left="360" w:hanging="360"/>
      </w:pPr>
      <w:r>
        <w:rPr>
          <w:rFonts w:ascii="Georgia" w:cs="Georgia" w:eastAsia="Georgia" w:hAnsi="Georgia"/>
          <w:color w:val="1A2A33"/>
          <w:sz w:val="22"/>
          <w:szCs w:val="22"/>
        </w:rPr>
        <w:t xml:space="preserve">☐ </w:t>
      </w:r>
      <w:r>
        <w:rPr>
          <w:rFonts w:ascii="Georgia" w:cs="Georgia" w:eastAsia="Georgia" w:hAnsi="Georgia"/>
          <w:color w:val="1A2A33"/>
          <w:sz w:val="22"/>
          <w:szCs w:val="22"/>
        </w:rPr>
        <w:t xml:space="preserve">Did research or found sources</w:t>
      </w:r>
    </w:p>
    <w:p>
      <w:pPr>
        <w:spacing w:after="90"/>
        <w:ind w:left="360" w:hanging="360"/>
      </w:pPr>
      <w:r>
        <w:rPr>
          <w:rFonts w:ascii="Georgia" w:cs="Georgia" w:eastAsia="Georgia" w:hAnsi="Georgia"/>
          <w:color w:val="1A2A33"/>
          <w:sz w:val="22"/>
          <w:szCs w:val="22"/>
        </w:rPr>
        <w:t xml:space="preserve">☐ </w:t>
      </w:r>
      <w:r>
        <w:rPr>
          <w:rFonts w:ascii="Georgia" w:cs="Georgia" w:eastAsia="Georgia" w:hAnsi="Georgia"/>
          <w:color w:val="1A2A33"/>
          <w:sz w:val="22"/>
          <w:szCs w:val="22"/>
        </w:rPr>
        <w:t xml:space="preserve">Did a calculation or analysis</w:t>
      </w:r>
    </w:p>
    <w:p>
      <w:pPr>
        <w:spacing w:after="90"/>
        <w:ind w:left="360" w:hanging="360"/>
      </w:pPr>
      <w:r>
        <w:rPr>
          <w:rFonts w:ascii="Georgia" w:cs="Georgia" w:eastAsia="Georgia" w:hAnsi="Georgia"/>
          <w:color w:val="1A2A33"/>
          <w:sz w:val="22"/>
          <w:szCs w:val="22"/>
        </w:rPr>
        <w:t xml:space="preserve">☐ </w:t>
      </w:r>
      <w:r>
        <w:rPr>
          <w:rFonts w:ascii="Georgia" w:cs="Georgia" w:eastAsia="Georgia" w:hAnsi="Georgia"/>
          <w:color w:val="1A2A33"/>
          <w:sz w:val="22"/>
          <w:szCs w:val="22"/>
        </w:rPr>
        <w:t xml:space="preserve">Extracted data from documents</w:t>
      </w:r>
    </w:p>
    <w:p>
      <w:pPr>
        <w:spacing w:after="90"/>
        <w:ind w:left="360" w:hanging="360"/>
      </w:pPr>
      <w:r>
        <w:rPr>
          <w:rFonts w:ascii="Georgia" w:cs="Georgia" w:eastAsia="Georgia" w:hAnsi="Georgia"/>
          <w:color w:val="1A2A33"/>
          <w:sz w:val="22"/>
          <w:szCs w:val="22"/>
        </w:rPr>
        <w:t xml:space="preserve">☐ </w:t>
      </w:r>
      <w:r>
        <w:rPr>
          <w:rFonts w:ascii="Georgia" w:cs="Georgia" w:eastAsia="Georgia" w:hAnsi="Georgia"/>
          <w:color w:val="1A2A33"/>
          <w:sz w:val="22"/>
          <w:szCs w:val="22"/>
        </w:rPr>
        <w:t xml:space="preserve">Ran as an agent across several steps</w:t>
      </w:r>
    </w:p>
    <w:p>
      <w:pPr>
        <w:spacing w:after="90"/>
        <w:ind w:left="360" w:hanging="360"/>
      </w:pPr>
      <w:r>
        <w:rPr>
          <w:rFonts w:ascii="Georgia" w:cs="Georgia" w:eastAsia="Georgia" w:hAnsi="Georgia"/>
          <w:color w:val="1A2A33"/>
          <w:sz w:val="22"/>
          <w:szCs w:val="22"/>
        </w:rPr>
        <w:t xml:space="preserve">☐ </w:t>
      </w:r>
      <w:r>
        <w:rPr>
          <w:rFonts w:ascii="Georgia" w:cs="Georgia" w:eastAsia="Georgia" w:hAnsi="Georgia"/>
          <w:color w:val="1A2A33"/>
          <w:sz w:val="22"/>
          <w:szCs w:val="22"/>
        </w:rPr>
        <w:t xml:space="preserve">Other: </w:t>
      </w:r>
      <w:r>
        <w:rPr>
          <w:rFonts w:ascii="Georgia" w:cs="Georgia" w:eastAsia="Georgia" w:hAnsi="Georgia"/>
          <w:color w:val="52606A"/>
          <w:sz w:val="22"/>
          <w:szCs w:val="22"/>
          <w:u w:val="single"/>
        </w:rPr>
        <w:t xml:space="preserve">                        </w:t>
      </w:r>
    </w:p>
    <w:p>
      <w:pPr>
        <w:pBdr>
          <w:bottom w:val="single" w:color="D8D8D2" w:sz="6"/>
        </w:pBdr>
        <w:spacing w:after="240" w:before="200"/>
      </w:pPr>
    </w:p>
    <w:p>
      <w:pPr>
        <w:pStyle w:val="Heading1"/>
        <w:spacing w:after="160" w:before="320"/>
      </w:pPr>
      <w:r>
        <w:rPr>
          <w:rFonts w:ascii="Georgia" w:cs="Georgia" w:eastAsia="Georgia" w:hAnsi="Georgia"/>
          <w:b/>
          <w:bCs/>
          <w:color w:val="1A2A33"/>
          <w:sz w:val="30"/>
          <w:szCs w:val="30"/>
        </w:rPr>
        <w:t xml:space="preserve">2. Where did it get to? (2 min)</w:t>
      </w:r>
    </w:p>
    <w:p>
      <w:pPr>
        <w:spacing w:after="140"/>
      </w:pPr>
      <w:r>
        <w:rPr>
          <w:rFonts w:ascii="Georgia" w:cs="Georgia" w:eastAsia="Georgia" w:hAnsi="Georgia"/>
          <w:color w:val="1A2A33"/>
          <w:sz w:val="22"/>
          <w:szCs w:val="22"/>
        </w:rPr>
        <w:t xml:space="preserve">This sets what the fix is worth. Nothing else in the meeting depends on it, so
don't spend longer.</w:t>
      </w:r>
    </w:p>
    <w:p>
      <w:pPr>
        <w:spacing w:after="90"/>
        <w:ind w:left="360" w:hanging="360"/>
      </w:pPr>
      <w:r>
        <w:rPr>
          <w:rFonts w:ascii="Georgia" w:cs="Georgia" w:eastAsia="Georgia" w:hAnsi="Georgia"/>
          <w:color w:val="1A2A33"/>
          <w:sz w:val="22"/>
          <w:szCs w:val="22"/>
        </w:rPr>
        <w:t xml:space="preserve">☐ </w:t>
      </w:r>
      <w:r>
        <w:rPr>
          <w:rFonts w:ascii="Georgia" w:cs="Georgia" w:eastAsia="Georgia" w:hAnsi="Georgia"/>
          <w:color w:val="1A2A33"/>
          <w:sz w:val="22"/>
          <w:szCs w:val="22"/>
        </w:rPr>
        <w:t xml:space="preserve">Caught in draft — nobody outside the team saw it</w:t>
      </w:r>
    </w:p>
    <w:p>
      <w:pPr>
        <w:spacing w:after="90"/>
        <w:ind w:left="360" w:hanging="360"/>
      </w:pPr>
      <w:r>
        <w:rPr>
          <w:rFonts w:ascii="Georgia" w:cs="Georgia" w:eastAsia="Georgia" w:hAnsi="Georgia"/>
          <w:color w:val="1A2A33"/>
          <w:sz w:val="22"/>
          <w:szCs w:val="22"/>
        </w:rPr>
        <w:t xml:space="preserve">☐ </w:t>
      </w:r>
      <w:r>
        <w:rPr>
          <w:rFonts w:ascii="Georgia" w:cs="Georgia" w:eastAsia="Georgia" w:hAnsi="Georgia"/>
          <w:color w:val="1A2A33"/>
          <w:sz w:val="22"/>
          <w:szCs w:val="22"/>
        </w:rPr>
        <w:t xml:space="preserve">Reached colleagues internally</w:t>
      </w:r>
    </w:p>
    <w:p>
      <w:pPr>
        <w:spacing w:after="90"/>
        <w:ind w:left="360" w:hanging="360"/>
      </w:pPr>
      <w:r>
        <w:rPr>
          <w:rFonts w:ascii="Georgia" w:cs="Georgia" w:eastAsia="Georgia" w:hAnsi="Georgia"/>
          <w:color w:val="1A2A33"/>
          <w:sz w:val="22"/>
          <w:szCs w:val="22"/>
        </w:rPr>
        <w:t xml:space="preserve">☐ </w:t>
      </w:r>
      <w:r>
        <w:rPr>
          <w:rFonts w:ascii="Georgia" w:cs="Georgia" w:eastAsia="Georgia" w:hAnsi="Georgia"/>
          <w:color w:val="1A2A33"/>
          <w:sz w:val="22"/>
          <w:szCs w:val="22"/>
        </w:rPr>
        <w:t xml:space="preserve">Reached upper management or the board</w:t>
      </w:r>
    </w:p>
    <w:p>
      <w:pPr>
        <w:spacing w:after="90"/>
        <w:ind w:left="360" w:hanging="360"/>
      </w:pPr>
      <w:r>
        <w:rPr>
          <w:rFonts w:ascii="Georgia" w:cs="Georgia" w:eastAsia="Georgia" w:hAnsi="Georgia"/>
          <w:color w:val="1A2A33"/>
          <w:sz w:val="22"/>
          <w:szCs w:val="22"/>
        </w:rPr>
        <w:t xml:space="preserve">☐ </w:t>
      </w:r>
      <w:r>
        <w:rPr>
          <w:rFonts w:ascii="Georgia" w:cs="Georgia" w:eastAsia="Georgia" w:hAnsi="Georgia"/>
          <w:color w:val="1A2A33"/>
          <w:sz w:val="22"/>
          <w:szCs w:val="22"/>
        </w:rPr>
        <w:t xml:space="preserve">Reached a client, customer, or the public</w:t>
      </w:r>
    </w:p>
    <w:p>
      <w:pPr>
        <w:spacing w:after="90"/>
        <w:ind w:left="360" w:hanging="360"/>
      </w:pPr>
      <w:r>
        <w:rPr>
          <w:rFonts w:ascii="Georgia" w:cs="Georgia" w:eastAsia="Georgia" w:hAnsi="Georgia"/>
          <w:color w:val="1A2A33"/>
          <w:sz w:val="22"/>
          <w:szCs w:val="22"/>
        </w:rPr>
        <w:t xml:space="preserve">☐ </w:t>
      </w:r>
      <w:r>
        <w:rPr>
          <w:rFonts w:ascii="Georgia" w:cs="Georgia" w:eastAsia="Georgia" w:hAnsi="Georgia"/>
          <w:color w:val="1A2A33"/>
          <w:sz w:val="22"/>
          <w:szCs w:val="22"/>
        </w:rPr>
        <w:t xml:space="preserve">Reached a regulator, auditor, or went on the record</w:t>
      </w:r>
    </w:p>
    <w:tbl>
      <w:tblPr>
        <w:tblW w:type="dxa" w:w="964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052"/>
        <w:gridCol w:w="5596"/>
      </w:tblGrid>
      <w:tr>
        <w:trPr>
          <w:trHeight w:val="520" w:hRule="atLeast"/>
        </w:trPr>
        <w:tc>
          <w:tcPr>
            <w:tcW w:type="dxa" w:w="4052"/>
            <w:tcBorders>
              <w:top w:val="single" w:color="D8D8D2" w:sz="4"/>
              <w:left w:val="single" w:color="D8D8D2" w:sz="4"/>
              <w:bottom w:val="single" w:color="D8D8D2" w:sz="4"/>
              <w:right w:val="single" w:color="D8D8D2" w:sz="4"/>
            </w:tcBorders>
            <w:tcMar>
              <w:top w:type="dxa" w:w="80"/>
              <w:left w:type="dxa" w:w="120"/>
              <w:bottom w:type="dxa" w:w="80"/>
              <w:right w:type="dxa" w:w="120"/>
            </w:tcMar>
          </w:tcPr>
          <w:p>
            <w:pPr>
              <w:spacing w:after="0"/>
            </w:pPr>
            <w:r>
              <w:rPr>
                <w:rFonts w:ascii="Georgia" w:cs="Georgia" w:eastAsia="Georgia" w:hAnsi="Georgia"/>
                <w:color w:val="1A2A33"/>
                <w:sz w:val="22"/>
                <w:szCs w:val="22"/>
              </w:rPr>
              <w:t xml:space="preserve">Has it been corrected? By whom?</w:t>
            </w:r>
          </w:p>
        </w:tc>
        <w:tc>
          <w:tcPr>
            <w:tcW w:type="dxa" w:w="5596"/>
            <w:tcBorders>
              <w:top w:val="single" w:color="D8D8D2" w:sz="4"/>
              <w:left w:val="single" w:color="D8D8D2" w:sz="4"/>
              <w:bottom w:val="single" w:color="D8D8D2" w:sz="4"/>
              <w:right w:val="single" w:color="D8D8D2" w:sz="4"/>
            </w:tcBorders>
            <w:tcMar>
              <w:top w:type="dxa" w:w="80"/>
              <w:left w:type="dxa" w:w="120"/>
              <w:bottom w:type="dxa" w:w="80"/>
              <w:right w:type="dxa" w:w="120"/>
            </w:tcMar>
          </w:tcPr>
          <w:p>
            <w:pPr>
              <w:spacing w:after="0"/>
            </w:pPr>
          </w:p>
        </w:tc>
      </w:tr>
      <w:tr>
        <w:trPr>
          <w:trHeight w:val="520" w:hRule="atLeast"/>
        </w:trPr>
        <w:tc>
          <w:tcPr>
            <w:tcW w:type="dxa" w:w="4052"/>
            <w:tcBorders>
              <w:top w:val="single" w:color="D8D8D2" w:sz="4"/>
              <w:left w:val="single" w:color="D8D8D2" w:sz="4"/>
              <w:bottom w:val="single" w:color="D8D8D2" w:sz="4"/>
              <w:right w:val="single" w:color="D8D8D2" w:sz="4"/>
            </w:tcBorders>
            <w:tcMar>
              <w:top w:type="dxa" w:w="80"/>
              <w:left w:type="dxa" w:w="120"/>
              <w:bottom w:type="dxa" w:w="80"/>
              <w:right w:type="dxa" w:w="120"/>
            </w:tcMar>
          </w:tcPr>
          <w:p>
            <w:pPr>
              <w:spacing w:after="0"/>
            </w:pPr>
            <w:r>
              <w:rPr>
                <w:rFonts w:ascii="Georgia" w:cs="Georgia" w:eastAsia="Georgia" w:hAnsi="Georgia"/>
                <w:color w:val="1A2A33"/>
                <w:sz w:val="22"/>
                <w:szCs w:val="22"/>
              </w:rPr>
              <w:t xml:space="preserve">Does anyone still need telling?</w:t>
            </w:r>
          </w:p>
        </w:tc>
        <w:tc>
          <w:tcPr>
            <w:tcW w:type="dxa" w:w="5596"/>
            <w:tcBorders>
              <w:top w:val="single" w:color="D8D8D2" w:sz="4"/>
              <w:left w:val="single" w:color="D8D8D2" w:sz="4"/>
              <w:bottom w:val="single" w:color="D8D8D2" w:sz="4"/>
              <w:right w:val="single" w:color="D8D8D2" w:sz="4"/>
            </w:tcBorders>
            <w:tcMar>
              <w:top w:type="dxa" w:w="80"/>
              <w:left w:type="dxa" w:w="120"/>
              <w:bottom w:type="dxa" w:w="80"/>
              <w:right w:type="dxa" w:w="120"/>
            </w:tcMar>
          </w:tcPr>
          <w:p>
            <w:pPr>
              <w:spacing w:after="0"/>
            </w:pPr>
          </w:p>
        </w:tc>
      </w:tr>
    </w:tbl>
    <w:p>
      <w:pPr>
        <w:spacing w:after="160"/>
      </w:pPr>
    </w:p>
    <w:p>
      <w:pPr>
        <w:spacing w:after="140"/>
      </w:pPr>
      <w:r>
        <w:rPr>
          <w:rFonts w:ascii="Georgia" w:cs="Georgia" w:eastAsia="Georgia" w:hAnsi="Georgia"/>
          <w:b/>
          <w:bCs/>
          <w:color w:val="1A2A33"/>
          <w:sz w:val="22"/>
          <w:szCs w:val="22"/>
        </w:rPr>
        <w:t xml:space="preserve">A near miss counts.</w:t>
      </w:r>
      <w:r>
        <w:rPr>
          <w:rFonts w:ascii="Georgia" w:cs="Georgia" w:eastAsia="Georgia" w:hAnsi="Georgia"/>
          <w:color w:val="1A2A33"/>
          <w:sz w:val="22"/>
          <w:szCs w:val="22"/>
        </w:rPr>
        <w:t xml:space="preserve"> If the answer is "caught in draft," run the rest of
this anyway. A near miss is the cheapest data you will ever get about how your
work fails — same lesson, no damage.</w:t>
      </w:r>
    </w:p>
    <w:p>
      <w:pPr>
        <w:pBdr>
          <w:bottom w:val="single" w:color="D8D8D2" w:sz="6"/>
        </w:pBdr>
        <w:spacing w:after="240" w:before="200"/>
      </w:pPr>
    </w:p>
    <w:p>
      <w:pPr>
        <w:pStyle w:val="Heading1"/>
        <w:spacing w:after="160" w:before="320"/>
      </w:pPr>
      <w:r>
        <w:rPr>
          <w:rFonts w:ascii="Georgia" w:cs="Georgia" w:eastAsia="Georgia" w:hAnsi="Georgia"/>
          <w:b/>
          <w:bCs/>
          <w:color w:val="1A2A33"/>
          <w:sz w:val="30"/>
          <w:szCs w:val="30"/>
        </w:rPr>
        <w:t xml:space="preserve">3. Which step should have caught this? (10 min)</w:t>
      </w:r>
    </w:p>
    <w:p>
      <w:pPr>
        <w:spacing w:after="140"/>
      </w:pPr>
      <w:r>
        <w:rPr>
          <w:rFonts w:ascii="Georgia" w:cs="Georgia" w:eastAsia="Georgia" w:hAnsi="Georgia"/>
          <w:color w:val="1A2A33"/>
          <w:sz w:val="22"/>
          <w:szCs w:val="22"/>
        </w:rPr>
        <w:t xml:space="preserve">The heart of it. Walk the path the work </w:t>
      </w:r>
      <w:r>
        <w:rPr>
          <w:rFonts w:ascii="Georgia" w:cs="Georgia" w:eastAsia="Georgia" w:hAnsi="Georgia"/>
          <w:i/>
          <w:iCs/>
          <w:color w:val="1A2A33"/>
          <w:sz w:val="22"/>
          <w:szCs w:val="22"/>
        </w:rPr>
        <w:t xml:space="preserve">actually</w:t>
      </w:r>
      <w:r>
        <w:rPr>
          <w:rFonts w:ascii="Georgia" w:cs="Georgia" w:eastAsia="Georgia" w:hAnsi="Georgia"/>
          <w:color w:val="1A2A33"/>
          <w:sz w:val="22"/>
          <w:szCs w:val="22"/>
        </w:rPr>
        <w:t xml:space="preserve"> took, not the one on the
process diagram. List every stage between the prompt and the person who
received it.</w:t>
      </w:r>
    </w:p>
    <w:tbl>
      <w:tblPr>
        <w:tblW w:type="dxa" w:w="964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12"/>
        <w:gridCol w:w="2412"/>
        <w:gridCol w:w="2412"/>
        <w:gridCol w:w="2412"/>
      </w:tblGrid>
      <w:tr>
        <w:trPr>
          <w:tblHeader/>
        </w:trPr>
        <w:tc>
          <w:tcPr>
            <w:tcW w:type="dxa" w:w="2412"/>
            <w:tcBorders>
              <w:top w:val="single" w:color="D8D8D2" w:sz="4"/>
              <w:left w:val="single" w:color="D8D8D2" w:sz="4"/>
              <w:bottom w:val="single" w:color="D8D8D2" w:sz="4"/>
              <w:right w:val="single" w:color="D8D8D2" w:sz="4"/>
            </w:tcBorders>
            <w:shd w:fill="F2F2EE" w:val="clear"/>
            <w:tcMar>
              <w:top w:type="dxa" w:w="80"/>
              <w:left w:type="dxa" w:w="120"/>
              <w:bottom w:type="dxa" w:w="80"/>
              <w:right w:type="dxa" w:w="120"/>
            </w:tcMar>
          </w:tcPr>
          <w:p>
            <w:pPr>
              <w:spacing w:after="0"/>
            </w:pPr>
            <w:r>
              <w:rPr>
                <w:rFonts w:ascii="Georgia" w:cs="Georgia" w:eastAsia="Georgia" w:hAnsi="Georgia"/>
                <w:b/>
                <w:bCs/>
                <w:color w:val="1A2A33"/>
                <w:sz w:val="22"/>
                <w:szCs w:val="22"/>
              </w:rPr>
              <w:t xml:space="preserve">Step</w:t>
            </w:r>
          </w:p>
        </w:tc>
        <w:tc>
          <w:tcPr>
            <w:tcW w:type="dxa" w:w="2412"/>
            <w:tcBorders>
              <w:top w:val="single" w:color="D8D8D2" w:sz="4"/>
              <w:left w:val="single" w:color="D8D8D2" w:sz="4"/>
              <w:bottom w:val="single" w:color="D8D8D2" w:sz="4"/>
              <w:right w:val="single" w:color="D8D8D2" w:sz="4"/>
            </w:tcBorders>
            <w:shd w:fill="F2F2EE" w:val="clear"/>
            <w:tcMar>
              <w:top w:type="dxa" w:w="80"/>
              <w:left w:type="dxa" w:w="120"/>
              <w:bottom w:type="dxa" w:w="80"/>
              <w:right w:type="dxa" w:w="120"/>
            </w:tcMar>
          </w:tcPr>
          <w:p>
            <w:pPr>
              <w:spacing w:after="0"/>
            </w:pPr>
            <w:r>
              <w:rPr>
                <w:rFonts w:ascii="Georgia" w:cs="Georgia" w:eastAsia="Georgia" w:hAnsi="Georgia"/>
                <w:b/>
                <w:bCs/>
                <w:color w:val="1A2A33"/>
                <w:sz w:val="22"/>
                <w:szCs w:val="22"/>
              </w:rPr>
              <w:t xml:space="preserve">Who did it</w:t>
            </w:r>
          </w:p>
        </w:tc>
        <w:tc>
          <w:tcPr>
            <w:tcW w:type="dxa" w:w="2412"/>
            <w:tcBorders>
              <w:top w:val="single" w:color="D8D8D2" w:sz="4"/>
              <w:left w:val="single" w:color="D8D8D2" w:sz="4"/>
              <w:bottom w:val="single" w:color="D8D8D2" w:sz="4"/>
              <w:right w:val="single" w:color="D8D8D2" w:sz="4"/>
            </w:tcBorders>
            <w:shd w:fill="F2F2EE" w:val="clear"/>
            <w:tcMar>
              <w:top w:type="dxa" w:w="80"/>
              <w:left w:type="dxa" w:w="120"/>
              <w:bottom w:type="dxa" w:w="80"/>
              <w:right w:type="dxa" w:w="120"/>
            </w:tcMar>
          </w:tcPr>
          <w:p>
            <w:pPr>
              <w:spacing w:after="0"/>
            </w:pPr>
            <w:r>
              <w:rPr>
                <w:rFonts w:ascii="Georgia" w:cs="Georgia" w:eastAsia="Georgia" w:hAnsi="Georgia"/>
                <w:b/>
                <w:bCs/>
                <w:color w:val="1A2A33"/>
                <w:sz w:val="22"/>
                <w:szCs w:val="22"/>
              </w:rPr>
              <w:t xml:space="preserve">Did it happen?</w:t>
            </w:r>
          </w:p>
        </w:tc>
        <w:tc>
          <w:tcPr>
            <w:tcW w:type="dxa" w:w="2412"/>
            <w:tcBorders>
              <w:top w:val="single" w:color="D8D8D2" w:sz="4"/>
              <w:left w:val="single" w:color="D8D8D2" w:sz="4"/>
              <w:bottom w:val="single" w:color="D8D8D2" w:sz="4"/>
              <w:right w:val="single" w:color="D8D8D2" w:sz="4"/>
            </w:tcBorders>
            <w:shd w:fill="F2F2EE" w:val="clear"/>
            <w:tcMar>
              <w:top w:type="dxa" w:w="80"/>
              <w:left w:type="dxa" w:w="120"/>
              <w:bottom w:type="dxa" w:w="80"/>
              <w:right w:type="dxa" w:w="120"/>
            </w:tcMar>
          </w:tcPr>
          <w:p>
            <w:pPr>
              <w:spacing w:after="0"/>
            </w:pPr>
            <w:r>
              <w:rPr>
                <w:rFonts w:ascii="Georgia" w:cs="Georgia" w:eastAsia="Georgia" w:hAnsi="Georgia"/>
                <w:b/>
                <w:bCs/>
                <w:color w:val="1A2A33"/>
                <w:sz w:val="22"/>
                <w:szCs w:val="22"/>
              </w:rPr>
              <w:t xml:space="preserve">Would it have caught this?</w:t>
            </w:r>
          </w:p>
        </w:tc>
      </w:tr>
      <w:tr>
        <w:trPr>
          <w:trHeight w:val="520" w:hRule="atLeast"/>
        </w:trPr>
        <w:tc>
          <w:tcPr>
            <w:tcW w:type="dxa" w:w="2412"/>
            <w:tcBorders>
              <w:top w:val="single" w:color="D8D8D2" w:sz="4"/>
              <w:left w:val="single" w:color="D8D8D2" w:sz="4"/>
              <w:bottom w:val="single" w:color="D8D8D2" w:sz="4"/>
              <w:right w:val="single" w:color="D8D8D2" w:sz="4"/>
            </w:tcBorders>
            <w:tcMar>
              <w:top w:type="dxa" w:w="80"/>
              <w:left w:type="dxa" w:w="120"/>
              <w:bottom w:type="dxa" w:w="80"/>
              <w:right w:type="dxa" w:w="120"/>
            </w:tcMar>
          </w:tcPr>
          <w:p>
            <w:pPr>
              <w:spacing w:after="0"/>
            </w:pPr>
          </w:p>
        </w:tc>
        <w:tc>
          <w:tcPr>
            <w:tcW w:type="dxa" w:w="2412"/>
            <w:tcBorders>
              <w:top w:val="single" w:color="D8D8D2" w:sz="4"/>
              <w:left w:val="single" w:color="D8D8D2" w:sz="4"/>
              <w:bottom w:val="single" w:color="D8D8D2" w:sz="4"/>
              <w:right w:val="single" w:color="D8D8D2" w:sz="4"/>
            </w:tcBorders>
            <w:tcMar>
              <w:top w:type="dxa" w:w="80"/>
              <w:left w:type="dxa" w:w="120"/>
              <w:bottom w:type="dxa" w:w="80"/>
              <w:right w:type="dxa" w:w="120"/>
            </w:tcMar>
          </w:tcPr>
          <w:p>
            <w:pPr>
              <w:spacing w:after="0"/>
            </w:pPr>
          </w:p>
        </w:tc>
        <w:tc>
          <w:tcPr>
            <w:tcW w:type="dxa" w:w="2412"/>
            <w:tcBorders>
              <w:top w:val="single" w:color="D8D8D2" w:sz="4"/>
              <w:left w:val="single" w:color="D8D8D2" w:sz="4"/>
              <w:bottom w:val="single" w:color="D8D8D2" w:sz="4"/>
              <w:right w:val="single" w:color="D8D8D2" w:sz="4"/>
            </w:tcBorders>
            <w:tcMar>
              <w:top w:type="dxa" w:w="80"/>
              <w:left w:type="dxa" w:w="120"/>
              <w:bottom w:type="dxa" w:w="80"/>
              <w:right w:type="dxa" w:w="120"/>
            </w:tcMar>
          </w:tcPr>
          <w:p>
            <w:pPr>
              <w:spacing w:after="0"/>
            </w:pPr>
          </w:p>
        </w:tc>
        <w:tc>
          <w:tcPr>
            <w:tcW w:type="dxa" w:w="2412"/>
            <w:tcBorders>
              <w:top w:val="single" w:color="D8D8D2" w:sz="4"/>
              <w:left w:val="single" w:color="D8D8D2" w:sz="4"/>
              <w:bottom w:val="single" w:color="D8D8D2" w:sz="4"/>
              <w:right w:val="single" w:color="D8D8D2" w:sz="4"/>
            </w:tcBorders>
            <w:tcMar>
              <w:top w:type="dxa" w:w="80"/>
              <w:left w:type="dxa" w:w="120"/>
              <w:bottom w:type="dxa" w:w="80"/>
              <w:right w:type="dxa" w:w="120"/>
            </w:tcMar>
          </w:tcPr>
          <w:p>
            <w:pPr>
              <w:spacing w:after="0"/>
            </w:pPr>
          </w:p>
        </w:tc>
      </w:tr>
      <w:tr>
        <w:trPr>
          <w:trHeight w:val="520" w:hRule="atLeast"/>
        </w:trPr>
        <w:tc>
          <w:tcPr>
            <w:tcW w:type="dxa" w:w="2412"/>
            <w:tcBorders>
              <w:top w:val="single" w:color="D8D8D2" w:sz="4"/>
              <w:left w:val="single" w:color="D8D8D2" w:sz="4"/>
              <w:bottom w:val="single" w:color="D8D8D2" w:sz="4"/>
              <w:right w:val="single" w:color="D8D8D2" w:sz="4"/>
            </w:tcBorders>
            <w:tcMar>
              <w:top w:type="dxa" w:w="80"/>
              <w:left w:type="dxa" w:w="120"/>
              <w:bottom w:type="dxa" w:w="80"/>
              <w:right w:type="dxa" w:w="120"/>
            </w:tcMar>
          </w:tcPr>
          <w:p>
            <w:pPr>
              <w:spacing w:after="0"/>
            </w:pPr>
          </w:p>
        </w:tc>
        <w:tc>
          <w:tcPr>
            <w:tcW w:type="dxa" w:w="2412"/>
            <w:tcBorders>
              <w:top w:val="single" w:color="D8D8D2" w:sz="4"/>
              <w:left w:val="single" w:color="D8D8D2" w:sz="4"/>
              <w:bottom w:val="single" w:color="D8D8D2" w:sz="4"/>
              <w:right w:val="single" w:color="D8D8D2" w:sz="4"/>
            </w:tcBorders>
            <w:tcMar>
              <w:top w:type="dxa" w:w="80"/>
              <w:left w:type="dxa" w:w="120"/>
              <w:bottom w:type="dxa" w:w="80"/>
              <w:right w:type="dxa" w:w="120"/>
            </w:tcMar>
          </w:tcPr>
          <w:p>
            <w:pPr>
              <w:spacing w:after="0"/>
            </w:pPr>
          </w:p>
        </w:tc>
        <w:tc>
          <w:tcPr>
            <w:tcW w:type="dxa" w:w="2412"/>
            <w:tcBorders>
              <w:top w:val="single" w:color="D8D8D2" w:sz="4"/>
              <w:left w:val="single" w:color="D8D8D2" w:sz="4"/>
              <w:bottom w:val="single" w:color="D8D8D2" w:sz="4"/>
              <w:right w:val="single" w:color="D8D8D2" w:sz="4"/>
            </w:tcBorders>
            <w:tcMar>
              <w:top w:type="dxa" w:w="80"/>
              <w:left w:type="dxa" w:w="120"/>
              <w:bottom w:type="dxa" w:w="80"/>
              <w:right w:type="dxa" w:w="120"/>
            </w:tcMar>
          </w:tcPr>
          <w:p>
            <w:pPr>
              <w:spacing w:after="0"/>
            </w:pPr>
          </w:p>
        </w:tc>
        <w:tc>
          <w:tcPr>
            <w:tcW w:type="dxa" w:w="2412"/>
            <w:tcBorders>
              <w:top w:val="single" w:color="D8D8D2" w:sz="4"/>
              <w:left w:val="single" w:color="D8D8D2" w:sz="4"/>
              <w:bottom w:val="single" w:color="D8D8D2" w:sz="4"/>
              <w:right w:val="single" w:color="D8D8D2" w:sz="4"/>
            </w:tcBorders>
            <w:tcMar>
              <w:top w:type="dxa" w:w="80"/>
              <w:left w:type="dxa" w:w="120"/>
              <w:bottom w:type="dxa" w:w="80"/>
              <w:right w:type="dxa" w:w="120"/>
            </w:tcMar>
          </w:tcPr>
          <w:p>
            <w:pPr>
              <w:spacing w:after="0"/>
            </w:pPr>
          </w:p>
        </w:tc>
      </w:tr>
      <w:tr>
        <w:trPr>
          <w:trHeight w:val="520" w:hRule="atLeast"/>
        </w:trPr>
        <w:tc>
          <w:tcPr>
            <w:tcW w:type="dxa" w:w="2412"/>
            <w:tcBorders>
              <w:top w:val="single" w:color="D8D8D2" w:sz="4"/>
              <w:left w:val="single" w:color="D8D8D2" w:sz="4"/>
              <w:bottom w:val="single" w:color="D8D8D2" w:sz="4"/>
              <w:right w:val="single" w:color="D8D8D2" w:sz="4"/>
            </w:tcBorders>
            <w:tcMar>
              <w:top w:type="dxa" w:w="80"/>
              <w:left w:type="dxa" w:w="120"/>
              <w:bottom w:type="dxa" w:w="80"/>
              <w:right w:type="dxa" w:w="120"/>
            </w:tcMar>
          </w:tcPr>
          <w:p>
            <w:pPr>
              <w:spacing w:after="0"/>
            </w:pPr>
          </w:p>
        </w:tc>
        <w:tc>
          <w:tcPr>
            <w:tcW w:type="dxa" w:w="2412"/>
            <w:tcBorders>
              <w:top w:val="single" w:color="D8D8D2" w:sz="4"/>
              <w:left w:val="single" w:color="D8D8D2" w:sz="4"/>
              <w:bottom w:val="single" w:color="D8D8D2" w:sz="4"/>
              <w:right w:val="single" w:color="D8D8D2" w:sz="4"/>
            </w:tcBorders>
            <w:tcMar>
              <w:top w:type="dxa" w:w="80"/>
              <w:left w:type="dxa" w:w="120"/>
              <w:bottom w:type="dxa" w:w="80"/>
              <w:right w:type="dxa" w:w="120"/>
            </w:tcMar>
          </w:tcPr>
          <w:p>
            <w:pPr>
              <w:spacing w:after="0"/>
            </w:pPr>
          </w:p>
        </w:tc>
        <w:tc>
          <w:tcPr>
            <w:tcW w:type="dxa" w:w="2412"/>
            <w:tcBorders>
              <w:top w:val="single" w:color="D8D8D2" w:sz="4"/>
              <w:left w:val="single" w:color="D8D8D2" w:sz="4"/>
              <w:bottom w:val="single" w:color="D8D8D2" w:sz="4"/>
              <w:right w:val="single" w:color="D8D8D2" w:sz="4"/>
            </w:tcBorders>
            <w:tcMar>
              <w:top w:type="dxa" w:w="80"/>
              <w:left w:type="dxa" w:w="120"/>
              <w:bottom w:type="dxa" w:w="80"/>
              <w:right w:type="dxa" w:w="120"/>
            </w:tcMar>
          </w:tcPr>
          <w:p>
            <w:pPr>
              <w:spacing w:after="0"/>
            </w:pPr>
          </w:p>
        </w:tc>
        <w:tc>
          <w:tcPr>
            <w:tcW w:type="dxa" w:w="2412"/>
            <w:tcBorders>
              <w:top w:val="single" w:color="D8D8D2" w:sz="4"/>
              <w:left w:val="single" w:color="D8D8D2" w:sz="4"/>
              <w:bottom w:val="single" w:color="D8D8D2" w:sz="4"/>
              <w:right w:val="single" w:color="D8D8D2" w:sz="4"/>
            </w:tcBorders>
            <w:tcMar>
              <w:top w:type="dxa" w:w="80"/>
              <w:left w:type="dxa" w:w="120"/>
              <w:bottom w:type="dxa" w:w="80"/>
              <w:right w:type="dxa" w:w="120"/>
            </w:tcMar>
          </w:tcPr>
          <w:p>
            <w:pPr>
              <w:spacing w:after="0"/>
            </w:pPr>
          </w:p>
        </w:tc>
      </w:tr>
      <w:tr>
        <w:trPr>
          <w:trHeight w:val="520" w:hRule="atLeast"/>
        </w:trPr>
        <w:tc>
          <w:tcPr>
            <w:tcW w:type="dxa" w:w="2412"/>
            <w:tcBorders>
              <w:top w:val="single" w:color="D8D8D2" w:sz="4"/>
              <w:left w:val="single" w:color="D8D8D2" w:sz="4"/>
              <w:bottom w:val="single" w:color="D8D8D2" w:sz="4"/>
              <w:right w:val="single" w:color="D8D8D2" w:sz="4"/>
            </w:tcBorders>
            <w:tcMar>
              <w:top w:type="dxa" w:w="80"/>
              <w:left w:type="dxa" w:w="120"/>
              <w:bottom w:type="dxa" w:w="80"/>
              <w:right w:type="dxa" w:w="120"/>
            </w:tcMar>
          </w:tcPr>
          <w:p>
            <w:pPr>
              <w:spacing w:after="0"/>
            </w:pPr>
          </w:p>
        </w:tc>
        <w:tc>
          <w:tcPr>
            <w:tcW w:type="dxa" w:w="2412"/>
            <w:tcBorders>
              <w:top w:val="single" w:color="D8D8D2" w:sz="4"/>
              <w:left w:val="single" w:color="D8D8D2" w:sz="4"/>
              <w:bottom w:val="single" w:color="D8D8D2" w:sz="4"/>
              <w:right w:val="single" w:color="D8D8D2" w:sz="4"/>
            </w:tcBorders>
            <w:tcMar>
              <w:top w:type="dxa" w:w="80"/>
              <w:left w:type="dxa" w:w="120"/>
              <w:bottom w:type="dxa" w:w="80"/>
              <w:right w:type="dxa" w:w="120"/>
            </w:tcMar>
          </w:tcPr>
          <w:p>
            <w:pPr>
              <w:spacing w:after="0"/>
            </w:pPr>
          </w:p>
        </w:tc>
        <w:tc>
          <w:tcPr>
            <w:tcW w:type="dxa" w:w="2412"/>
            <w:tcBorders>
              <w:top w:val="single" w:color="D8D8D2" w:sz="4"/>
              <w:left w:val="single" w:color="D8D8D2" w:sz="4"/>
              <w:bottom w:val="single" w:color="D8D8D2" w:sz="4"/>
              <w:right w:val="single" w:color="D8D8D2" w:sz="4"/>
            </w:tcBorders>
            <w:tcMar>
              <w:top w:type="dxa" w:w="80"/>
              <w:left w:type="dxa" w:w="120"/>
              <w:bottom w:type="dxa" w:w="80"/>
              <w:right w:type="dxa" w:w="120"/>
            </w:tcMar>
          </w:tcPr>
          <w:p>
            <w:pPr>
              <w:spacing w:after="0"/>
            </w:pPr>
          </w:p>
        </w:tc>
        <w:tc>
          <w:tcPr>
            <w:tcW w:type="dxa" w:w="2412"/>
            <w:tcBorders>
              <w:top w:val="single" w:color="D8D8D2" w:sz="4"/>
              <w:left w:val="single" w:color="D8D8D2" w:sz="4"/>
              <w:bottom w:val="single" w:color="D8D8D2" w:sz="4"/>
              <w:right w:val="single" w:color="D8D8D2" w:sz="4"/>
            </w:tcBorders>
            <w:tcMar>
              <w:top w:type="dxa" w:w="80"/>
              <w:left w:type="dxa" w:w="120"/>
              <w:bottom w:type="dxa" w:w="80"/>
              <w:right w:type="dxa" w:w="120"/>
            </w:tcMar>
          </w:tcPr>
          <w:p>
            <w:pPr>
              <w:spacing w:after="0"/>
            </w:pPr>
          </w:p>
        </w:tc>
      </w:tr>
      <w:tr>
        <w:trPr>
          <w:trHeight w:val="520" w:hRule="atLeast"/>
        </w:trPr>
        <w:tc>
          <w:tcPr>
            <w:tcW w:type="dxa" w:w="2412"/>
            <w:tcBorders>
              <w:top w:val="single" w:color="D8D8D2" w:sz="4"/>
              <w:left w:val="single" w:color="D8D8D2" w:sz="4"/>
              <w:bottom w:val="single" w:color="D8D8D2" w:sz="4"/>
              <w:right w:val="single" w:color="D8D8D2" w:sz="4"/>
            </w:tcBorders>
            <w:tcMar>
              <w:top w:type="dxa" w:w="80"/>
              <w:left w:type="dxa" w:w="120"/>
              <w:bottom w:type="dxa" w:w="80"/>
              <w:right w:type="dxa" w:w="120"/>
            </w:tcMar>
          </w:tcPr>
          <w:p>
            <w:pPr>
              <w:spacing w:after="0"/>
            </w:pPr>
          </w:p>
        </w:tc>
        <w:tc>
          <w:tcPr>
            <w:tcW w:type="dxa" w:w="2412"/>
            <w:tcBorders>
              <w:top w:val="single" w:color="D8D8D2" w:sz="4"/>
              <w:left w:val="single" w:color="D8D8D2" w:sz="4"/>
              <w:bottom w:val="single" w:color="D8D8D2" w:sz="4"/>
              <w:right w:val="single" w:color="D8D8D2" w:sz="4"/>
            </w:tcBorders>
            <w:tcMar>
              <w:top w:type="dxa" w:w="80"/>
              <w:left w:type="dxa" w:w="120"/>
              <w:bottom w:type="dxa" w:w="80"/>
              <w:right w:type="dxa" w:w="120"/>
            </w:tcMar>
          </w:tcPr>
          <w:p>
            <w:pPr>
              <w:spacing w:after="0"/>
            </w:pPr>
          </w:p>
        </w:tc>
        <w:tc>
          <w:tcPr>
            <w:tcW w:type="dxa" w:w="2412"/>
            <w:tcBorders>
              <w:top w:val="single" w:color="D8D8D2" w:sz="4"/>
              <w:left w:val="single" w:color="D8D8D2" w:sz="4"/>
              <w:bottom w:val="single" w:color="D8D8D2" w:sz="4"/>
              <w:right w:val="single" w:color="D8D8D2" w:sz="4"/>
            </w:tcBorders>
            <w:tcMar>
              <w:top w:type="dxa" w:w="80"/>
              <w:left w:type="dxa" w:w="120"/>
              <w:bottom w:type="dxa" w:w="80"/>
              <w:right w:type="dxa" w:w="120"/>
            </w:tcMar>
          </w:tcPr>
          <w:p>
            <w:pPr>
              <w:spacing w:after="0"/>
            </w:pPr>
          </w:p>
        </w:tc>
        <w:tc>
          <w:tcPr>
            <w:tcW w:type="dxa" w:w="2412"/>
            <w:tcBorders>
              <w:top w:val="single" w:color="D8D8D2" w:sz="4"/>
              <w:left w:val="single" w:color="D8D8D2" w:sz="4"/>
              <w:bottom w:val="single" w:color="D8D8D2" w:sz="4"/>
              <w:right w:val="single" w:color="D8D8D2" w:sz="4"/>
            </w:tcBorders>
            <w:tcMar>
              <w:top w:type="dxa" w:w="80"/>
              <w:left w:type="dxa" w:w="120"/>
              <w:bottom w:type="dxa" w:w="80"/>
              <w:right w:type="dxa" w:w="120"/>
            </w:tcMar>
          </w:tcPr>
          <w:p>
            <w:pPr>
              <w:spacing w:after="0"/>
            </w:pPr>
          </w:p>
        </w:tc>
      </w:tr>
    </w:tbl>
    <w:p>
      <w:pPr>
        <w:spacing w:after="160"/>
      </w:pPr>
    </w:p>
    <w:p>
      <w:pPr>
        <w:spacing w:after="140"/>
      </w:pPr>
      <w:r>
        <w:rPr>
          <w:rFonts w:ascii="Georgia" w:cs="Georgia" w:eastAsia="Georgia" w:hAnsi="Georgia"/>
          <w:color w:val="1A2A33"/>
          <w:sz w:val="22"/>
          <w:szCs w:val="22"/>
        </w:rPr>
        <w:t xml:space="preserve">Then answer the question directly:</w:t>
      </w:r>
    </w:p>
    <w:tbl>
      <w:tblPr>
        <w:tblW w:type="dxa" w:w="964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052"/>
        <w:gridCol w:w="5596"/>
      </w:tblGrid>
      <w:tr>
        <w:trPr>
          <w:trHeight w:val="520" w:hRule="atLeast"/>
        </w:trPr>
        <w:tc>
          <w:tcPr>
            <w:tcW w:type="dxa" w:w="4052"/>
            <w:tcBorders>
              <w:top w:val="single" w:color="D8D8D2" w:sz="4"/>
              <w:left w:val="single" w:color="D8D8D2" w:sz="4"/>
              <w:bottom w:val="single" w:color="D8D8D2" w:sz="4"/>
              <w:right w:val="single" w:color="D8D8D2" w:sz="4"/>
            </w:tcBorders>
            <w:tcMar>
              <w:top w:type="dxa" w:w="80"/>
              <w:left w:type="dxa" w:w="120"/>
              <w:bottom w:type="dxa" w:w="80"/>
              <w:right w:type="dxa" w:w="120"/>
            </w:tcMar>
          </w:tcPr>
          <w:p>
            <w:pPr>
              <w:spacing w:after="0"/>
            </w:pPr>
            <w:r>
              <w:rPr>
                <w:rFonts w:ascii="Georgia" w:cs="Georgia" w:eastAsia="Georgia" w:hAnsi="Georgia"/>
                <w:color w:val="1A2A33"/>
                <w:sz w:val="22"/>
                <w:szCs w:val="22"/>
              </w:rPr>
              <w:t xml:space="preserve">The step that should have caught it</w:t>
            </w:r>
          </w:p>
        </w:tc>
        <w:tc>
          <w:tcPr>
            <w:tcW w:type="dxa" w:w="5596"/>
            <w:tcBorders>
              <w:top w:val="single" w:color="D8D8D2" w:sz="4"/>
              <w:left w:val="single" w:color="D8D8D2" w:sz="4"/>
              <w:bottom w:val="single" w:color="D8D8D2" w:sz="4"/>
              <w:right w:val="single" w:color="D8D8D2" w:sz="4"/>
            </w:tcBorders>
            <w:tcMar>
              <w:top w:type="dxa" w:w="80"/>
              <w:left w:type="dxa" w:w="120"/>
              <w:bottom w:type="dxa" w:w="80"/>
              <w:right w:type="dxa" w:w="120"/>
            </w:tcMar>
          </w:tcPr>
          <w:p>
            <w:pPr>
              <w:spacing w:after="0"/>
            </w:pPr>
          </w:p>
        </w:tc>
      </w:tr>
      <w:tr>
        <w:trPr>
          <w:trHeight w:val="520" w:hRule="atLeast"/>
        </w:trPr>
        <w:tc>
          <w:tcPr>
            <w:tcW w:type="dxa" w:w="4052"/>
            <w:tcBorders>
              <w:top w:val="single" w:color="D8D8D2" w:sz="4"/>
              <w:left w:val="single" w:color="D8D8D2" w:sz="4"/>
              <w:bottom w:val="single" w:color="D8D8D2" w:sz="4"/>
              <w:right w:val="single" w:color="D8D8D2" w:sz="4"/>
            </w:tcBorders>
            <w:tcMar>
              <w:top w:type="dxa" w:w="80"/>
              <w:left w:type="dxa" w:w="120"/>
              <w:bottom w:type="dxa" w:w="80"/>
              <w:right w:type="dxa" w:w="120"/>
            </w:tcMar>
          </w:tcPr>
          <w:p>
            <w:pPr>
              <w:spacing w:after="0"/>
            </w:pPr>
            <w:r>
              <w:rPr>
                <w:rFonts w:ascii="Georgia" w:cs="Georgia" w:eastAsia="Georgia" w:hAnsi="Georgia"/>
                <w:color w:val="1A2A33"/>
                <w:sz w:val="22"/>
                <w:szCs w:val="22"/>
              </w:rPr>
              <w:t xml:space="preserve">What happened at that step instead</w:t>
            </w:r>
          </w:p>
        </w:tc>
        <w:tc>
          <w:tcPr>
            <w:tcW w:type="dxa" w:w="5596"/>
            <w:tcBorders>
              <w:top w:val="single" w:color="D8D8D2" w:sz="4"/>
              <w:left w:val="single" w:color="D8D8D2" w:sz="4"/>
              <w:bottom w:val="single" w:color="D8D8D2" w:sz="4"/>
              <w:right w:val="single" w:color="D8D8D2" w:sz="4"/>
            </w:tcBorders>
            <w:tcMar>
              <w:top w:type="dxa" w:w="80"/>
              <w:left w:type="dxa" w:w="120"/>
              <w:bottom w:type="dxa" w:w="80"/>
              <w:right w:type="dxa" w:w="120"/>
            </w:tcMar>
          </w:tcPr>
          <w:p>
            <w:pPr>
              <w:spacing w:after="0"/>
            </w:pPr>
          </w:p>
        </w:tc>
      </w:tr>
    </w:tbl>
    <w:p>
      <w:pPr>
        <w:spacing w:after="160"/>
      </w:pPr>
    </w:p>
    <w:p>
      <w:pPr>
        <w:pBdr>
          <w:bottom w:val="single" w:color="D8D8D2" w:sz="6"/>
        </w:pBdr>
        <w:spacing w:after="240" w:before="200"/>
      </w:pPr>
    </w:p>
    <w:p>
      <w:pPr>
        <w:pStyle w:val="Heading1"/>
        <w:spacing w:after="160" w:before="320"/>
      </w:pPr>
      <w:r>
        <w:rPr>
          <w:rFonts w:ascii="Georgia" w:cs="Georgia" w:eastAsia="Georgia" w:hAnsi="Georgia"/>
          <w:b/>
          <w:bCs/>
          <w:color w:val="1A2A33"/>
          <w:sz w:val="30"/>
          <w:szCs w:val="30"/>
        </w:rPr>
        <w:t xml:space="preserve">4. Was the check missing, skipped, or fooled? (5 min)</w:t>
      </w:r>
    </w:p>
    <w:p>
      <w:pPr>
        <w:spacing w:after="140"/>
      </w:pPr>
      <w:r>
        <w:rPr>
          <w:rFonts w:ascii="Georgia" w:cs="Georgia" w:eastAsia="Georgia" w:hAnsi="Georgia"/>
          <w:color w:val="1A2A33"/>
          <w:sz w:val="22"/>
          <w:szCs w:val="22"/>
        </w:rPr>
        <w:t xml:space="preserve">Three answers, three completely different fixes. This is the question that
earns the meeting, so don't let the room settle on the first one that sounds
right.</w:t>
      </w:r>
    </w:p>
    <w:p>
      <w:pPr>
        <w:spacing w:after="90"/>
        <w:ind w:left="360" w:hanging="360"/>
      </w:pPr>
      <w:r>
        <w:rPr>
          <w:rFonts w:ascii="Georgia" w:cs="Georgia" w:eastAsia="Georgia" w:hAnsi="Georgia"/>
          <w:color w:val="1A2A33"/>
          <w:sz w:val="22"/>
          <w:szCs w:val="22"/>
        </w:rPr>
        <w:t xml:space="preserve">☐ </w:t>
      </w:r>
      <w:r>
        <w:rPr>
          <w:rFonts w:ascii="Georgia" w:cs="Georgia" w:eastAsia="Georgia" w:hAnsi="Georgia"/>
          <w:b/>
          <w:bCs/>
          <w:color w:val="1A2A33"/>
          <w:sz w:val="22"/>
          <w:szCs w:val="22"/>
        </w:rPr>
        <w:t xml:space="preserve">Missing</w:t>
      </w:r>
      <w:r>
        <w:rPr>
          <w:rFonts w:ascii="Georgia" w:cs="Georgia" w:eastAsia="Georgia" w:hAnsi="Georgia"/>
          <w:color w:val="1A2A33"/>
          <w:sz w:val="22"/>
          <w:szCs w:val="22"/>
        </w:rPr>
        <w:t xml:space="preserve"> — nobody was ever supposed to check this. It isn't anyone's
job and never was. → </w:t>
      </w:r>
      <w:r>
        <w:rPr>
          <w:rFonts w:ascii="Georgia" w:cs="Georgia" w:eastAsia="Georgia" w:hAnsi="Georgia"/>
          <w:i/>
          <w:iCs/>
          <w:color w:val="1A2A33"/>
          <w:sz w:val="22"/>
          <w:szCs w:val="22"/>
        </w:rPr>
        <w:t xml:space="preserve">You need a rule, not a conversation.</w:t>
      </w:r>
    </w:p>
    <w:p>
      <w:pPr>
        <w:spacing w:after="90"/>
        <w:ind w:left="360" w:hanging="360"/>
      </w:pPr>
      <w:r>
        <w:rPr>
          <w:rFonts w:ascii="Georgia" w:cs="Georgia" w:eastAsia="Georgia" w:hAnsi="Georgia"/>
          <w:color w:val="1A2A33"/>
          <w:sz w:val="22"/>
          <w:szCs w:val="22"/>
        </w:rPr>
        <w:t xml:space="preserve">☐ </w:t>
      </w:r>
      <w:r>
        <w:rPr>
          <w:rFonts w:ascii="Georgia" w:cs="Georgia" w:eastAsia="Georgia" w:hAnsi="Georgia"/>
          <w:b/>
          <w:bCs/>
          <w:color w:val="1A2A33"/>
          <w:sz w:val="22"/>
          <w:szCs w:val="22"/>
        </w:rPr>
        <w:t xml:space="preserve">Skipped</w:t>
      </w:r>
      <w:r>
        <w:rPr>
          <w:rFonts w:ascii="Georgia" w:cs="Georgia" w:eastAsia="Georgia" w:hAnsi="Georgia"/>
          <w:color w:val="1A2A33"/>
          <w:sz w:val="22"/>
          <w:szCs w:val="22"/>
        </w:rPr>
        <w:t xml:space="preserve"> — the check existed and didn't happen. Almost always because
it cost more than the deadline allowed, or nobody specifically owned it.
→ </w:t>
      </w:r>
      <w:r>
        <w:rPr>
          <w:rFonts w:ascii="Georgia" w:cs="Georgia" w:eastAsia="Georgia" w:hAnsi="Georgia"/>
          <w:i/>
          <w:iCs/>
          <w:color w:val="1A2A33"/>
          <w:sz w:val="22"/>
          <w:szCs w:val="22"/>
        </w:rPr>
        <w:t xml:space="preserve">Fix the workflow. Disciplining the person leaves the incentive exactly
as it was, and it will happen again.</w:t>
      </w:r>
    </w:p>
    <w:p>
      <w:pPr>
        <w:spacing w:after="90"/>
        <w:ind w:left="360" w:hanging="360"/>
      </w:pPr>
      <w:r>
        <w:rPr>
          <w:rFonts w:ascii="Georgia" w:cs="Georgia" w:eastAsia="Georgia" w:hAnsi="Georgia"/>
          <w:color w:val="1A2A33"/>
          <w:sz w:val="22"/>
          <w:szCs w:val="22"/>
        </w:rPr>
        <w:t xml:space="preserve">☐ </w:t>
      </w:r>
      <w:r>
        <w:rPr>
          <w:rFonts w:ascii="Georgia" w:cs="Georgia" w:eastAsia="Georgia" w:hAnsi="Georgia"/>
          <w:b/>
          <w:bCs/>
          <w:color w:val="1A2A33"/>
          <w:sz w:val="22"/>
          <w:szCs w:val="22"/>
        </w:rPr>
        <w:t xml:space="preserve">Fooled</w:t>
      </w:r>
      <w:r>
        <w:rPr>
          <w:rFonts w:ascii="Georgia" w:cs="Georgia" w:eastAsia="Georgia" w:hAnsi="Georgia"/>
          <w:color w:val="1A2A33"/>
          <w:sz w:val="22"/>
          <w:szCs w:val="22"/>
        </w:rPr>
        <w:t xml:space="preserve"> — the check happened and the error walked through it. → </w:t>
      </w:r>
      <w:r>
        <w:rPr>
          <w:rFonts w:ascii="Georgia" w:cs="Georgia" w:eastAsia="Georgia" w:hAnsi="Georgia"/>
          <w:i/>
          <w:iCs/>
          <w:color w:val="1A2A33"/>
          <w:sz w:val="22"/>
          <w:szCs w:val="22"/>
        </w:rPr>
        <w:t xml:space="preserve">The
check is aimed at the wrong failure.</w:t>
      </w:r>
    </w:p>
    <w:p>
      <w:pPr>
        <w:spacing w:after="140"/>
      </w:pPr>
      <w:r>
        <w:rPr>
          <w:rFonts w:ascii="Georgia" w:cs="Georgia" w:eastAsia="Georgia" w:hAnsi="Georgia"/>
          <w:b/>
          <w:bCs/>
          <w:color w:val="1A2A33"/>
          <w:sz w:val="22"/>
          <w:szCs w:val="22"/>
        </w:rPr>
        <w:t xml:space="preserve">On "fooled," the most common version:</w:t>
      </w:r>
      <w:r>
        <w:rPr>
          <w:rFonts w:ascii="Georgia" w:cs="Georgia" w:eastAsia="Georgia" w:hAnsi="Georgia"/>
          <w:color w:val="1A2A33"/>
          <w:sz w:val="22"/>
          <w:szCs w:val="22"/>
        </w:rPr>
        <w:t xml:space="preserve"> people brace for factual errors —
made-up figures, invented citations. Those are roughly 58% of reported AI
mistakes, but around half are failures of </w:t>
      </w:r>
      <w:r>
        <w:rPr>
          <w:rFonts w:ascii="Georgia" w:cs="Georgia" w:eastAsia="Georgia" w:hAnsi="Georgia"/>
          <w:i/>
          <w:iCs/>
          <w:color w:val="1A2A33"/>
          <w:sz w:val="22"/>
          <w:szCs w:val="22"/>
        </w:rPr>
        <w:t xml:space="preserve">context and nuance</w:t>
      </w:r>
      <w:r>
        <w:rPr>
          <w:rFonts w:ascii="Georgia" w:cs="Georgia" w:eastAsia="Georgia" w:hAnsi="Georgia"/>
          <w:color w:val="1A2A33"/>
          <w:sz w:val="22"/>
          <w:szCs w:val="22"/>
        </w:rPr>
        <w:t xml:space="preserve">, and a context
error reads as completely correct. It is fluent, plausible, internally
consistent, and wrong about something the model was never told. Reading it
over will not catch that. Something has to test it.</w:t>
      </w:r>
    </w:p>
    <w:tbl>
      <w:tblPr>
        <w:tblW w:type="dxa" w:w="964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052"/>
        <w:gridCol w:w="5596"/>
      </w:tblGrid>
      <w:tr>
        <w:trPr>
          <w:trHeight w:val="520" w:hRule="atLeast"/>
        </w:trPr>
        <w:tc>
          <w:tcPr>
            <w:tcW w:type="dxa" w:w="4052"/>
            <w:tcBorders>
              <w:top w:val="single" w:color="D8D8D2" w:sz="4"/>
              <w:left w:val="single" w:color="D8D8D2" w:sz="4"/>
              <w:bottom w:val="single" w:color="D8D8D2" w:sz="4"/>
              <w:right w:val="single" w:color="D8D8D2" w:sz="4"/>
            </w:tcBorders>
            <w:tcMar>
              <w:top w:type="dxa" w:w="80"/>
              <w:left w:type="dxa" w:w="120"/>
              <w:bottom w:type="dxa" w:w="80"/>
              <w:right w:type="dxa" w:w="120"/>
            </w:tcMar>
          </w:tcPr>
          <w:p>
            <w:pPr>
              <w:spacing w:after="0"/>
            </w:pPr>
            <w:r>
              <w:rPr>
                <w:rFonts w:ascii="Georgia" w:cs="Georgia" w:eastAsia="Georgia" w:hAnsi="Georgia"/>
                <w:color w:val="1A2A33"/>
                <w:sz w:val="22"/>
                <w:szCs w:val="22"/>
              </w:rPr>
              <w:t xml:space="preserve">Which of the three, and why</w:t>
            </w:r>
          </w:p>
        </w:tc>
        <w:tc>
          <w:tcPr>
            <w:tcW w:type="dxa" w:w="5596"/>
            <w:tcBorders>
              <w:top w:val="single" w:color="D8D8D2" w:sz="4"/>
              <w:left w:val="single" w:color="D8D8D2" w:sz="4"/>
              <w:bottom w:val="single" w:color="D8D8D2" w:sz="4"/>
              <w:right w:val="single" w:color="D8D8D2" w:sz="4"/>
            </w:tcBorders>
            <w:tcMar>
              <w:top w:type="dxa" w:w="80"/>
              <w:left w:type="dxa" w:w="120"/>
              <w:bottom w:type="dxa" w:w="80"/>
              <w:right w:type="dxa" w:w="120"/>
            </w:tcMar>
          </w:tcPr>
          <w:p>
            <w:pPr>
              <w:spacing w:after="0"/>
            </w:pPr>
          </w:p>
        </w:tc>
      </w:tr>
      <w:tr>
        <w:trPr>
          <w:trHeight w:val="520" w:hRule="atLeast"/>
        </w:trPr>
        <w:tc>
          <w:tcPr>
            <w:tcW w:type="dxa" w:w="4052"/>
            <w:tcBorders>
              <w:top w:val="single" w:color="D8D8D2" w:sz="4"/>
              <w:left w:val="single" w:color="D8D8D2" w:sz="4"/>
              <w:bottom w:val="single" w:color="D8D8D2" w:sz="4"/>
              <w:right w:val="single" w:color="D8D8D2" w:sz="4"/>
            </w:tcBorders>
            <w:tcMar>
              <w:top w:type="dxa" w:w="80"/>
              <w:left w:type="dxa" w:w="120"/>
              <w:bottom w:type="dxa" w:w="80"/>
              <w:right w:type="dxa" w:w="120"/>
            </w:tcMar>
          </w:tcPr>
          <w:p>
            <w:pPr>
              <w:spacing w:after="0"/>
            </w:pPr>
            <w:r>
              <w:rPr>
                <w:rFonts w:ascii="Georgia" w:cs="Georgia" w:eastAsia="Georgia" w:hAnsi="Georgia"/>
                <w:color w:val="1A2A33"/>
                <w:sz w:val="22"/>
                <w:szCs w:val="22"/>
              </w:rPr>
              <w:t xml:space="preserve">If "fooled" — what was the check actually looking for?</w:t>
            </w:r>
          </w:p>
        </w:tc>
        <w:tc>
          <w:tcPr>
            <w:tcW w:type="dxa" w:w="5596"/>
            <w:tcBorders>
              <w:top w:val="single" w:color="D8D8D2" w:sz="4"/>
              <w:left w:val="single" w:color="D8D8D2" w:sz="4"/>
              <w:bottom w:val="single" w:color="D8D8D2" w:sz="4"/>
              <w:right w:val="single" w:color="D8D8D2" w:sz="4"/>
            </w:tcBorders>
            <w:tcMar>
              <w:top w:type="dxa" w:w="80"/>
              <w:left w:type="dxa" w:w="120"/>
              <w:bottom w:type="dxa" w:w="80"/>
              <w:right w:type="dxa" w:w="120"/>
            </w:tcMar>
          </w:tcPr>
          <w:p>
            <w:pPr>
              <w:spacing w:after="0"/>
            </w:pPr>
          </w:p>
        </w:tc>
      </w:tr>
    </w:tbl>
    <w:p>
      <w:pPr>
        <w:spacing w:after="160"/>
      </w:pPr>
    </w:p>
    <w:p>
      <w:pPr>
        <w:pBdr>
          <w:bottom w:val="single" w:color="D8D8D2" w:sz="6"/>
        </w:pBdr>
        <w:spacing w:after="240" w:before="200"/>
      </w:pPr>
    </w:p>
    <w:p>
      <w:pPr>
        <w:pStyle w:val="Heading1"/>
        <w:spacing w:after="160" w:before="320"/>
      </w:pPr>
      <w:r>
        <w:rPr>
          <w:rFonts w:ascii="Georgia" w:cs="Georgia" w:eastAsia="Georgia" w:hAnsi="Georgia"/>
          <w:b/>
          <w:bCs/>
          <w:color w:val="1A2A33"/>
          <w:sz w:val="30"/>
          <w:szCs w:val="30"/>
        </w:rPr>
        <w:t xml:space="preserve">5. What is the one change, who owns it, and by when? (5 min)</w:t>
      </w:r>
    </w:p>
    <w:p>
      <w:pPr>
        <w:spacing w:after="140"/>
      </w:pPr>
      <w:r>
        <w:rPr>
          <w:rFonts w:ascii="Georgia" w:cs="Georgia" w:eastAsia="Georgia" w:hAnsi="Georgia"/>
          <w:color w:val="1A2A33"/>
          <w:sz w:val="22"/>
          <w:szCs w:val="22"/>
        </w:rPr>
        <w:t xml:space="preserve">Work through these four in order. They're ordered cheapest-and-most-durable
first, and the answer is usually the first one you can honestly say yes to.</w:t>
      </w:r>
    </w:p>
    <w:p>
      <w:pPr>
        <w:pStyle w:val="Heading2"/>
        <w:spacing w:after="160" w:before="320"/>
      </w:pPr>
      <w:r>
        <w:rPr>
          <w:rFonts w:ascii="Georgia" w:cs="Georgia" w:eastAsia="Georgia" w:hAnsi="Georgia"/>
          <w:b/>
          <w:bCs/>
          <w:color w:val="1A2A33"/>
          <w:sz w:val="25"/>
          <w:szCs w:val="25"/>
        </w:rPr>
        <w:t xml:space="preserve">A. Was AI the right tool for this task at all?</w:t>
      </w:r>
    </w:p>
    <w:p>
      <w:pPr>
        <w:spacing w:after="140"/>
      </w:pPr>
      <w:r>
        <w:rPr>
          <w:rFonts w:ascii="Georgia" w:cs="Georgia" w:eastAsia="Georgia" w:hAnsi="Georgia"/>
          <w:color w:val="1A2A33"/>
          <w:sz w:val="22"/>
          <w:szCs w:val="22"/>
        </w:rPr>
        <w:t xml:space="preserve">Ask this first and answer it honestly, because every other fix assumes the
answer is yes. Sometimes the real finding is that the task was a bad fit and
no amount of better prompting or training would have changed the outcome. That
is a legitimate result, not a failure of nerve — and it is the one conclusion
a room full of people who have just been told to use AI will avoid reaching on
its own.</w:t>
      </w:r>
    </w:p>
    <w:p>
      <w:pPr>
        <w:spacing w:after="90"/>
        <w:ind w:left="360" w:hanging="360"/>
      </w:pPr>
      <w:r>
        <w:rPr>
          <w:rFonts w:ascii="Georgia" w:cs="Georgia" w:eastAsia="Georgia" w:hAnsi="Georgia"/>
          <w:color w:val="1A2A33"/>
          <w:sz w:val="22"/>
          <w:szCs w:val="22"/>
        </w:rPr>
        <w:t xml:space="preserve">☐ </w:t>
      </w:r>
      <w:r>
        <w:rPr>
          <w:rFonts w:ascii="Georgia" w:cs="Georgia" w:eastAsia="Georgia" w:hAnsi="Georgia"/>
          <w:b/>
          <w:bCs/>
          <w:color w:val="1A2A33"/>
          <w:sz w:val="22"/>
          <w:szCs w:val="22"/>
        </w:rPr>
        <w:t xml:space="preserve">Yes</w:t>
      </w:r>
      <w:r>
        <w:rPr>
          <w:rFonts w:ascii="Georgia" w:cs="Georgia" w:eastAsia="Georgia" w:hAnsi="Georgia"/>
          <w:color w:val="1A2A33"/>
          <w:sz w:val="22"/>
          <w:szCs w:val="22"/>
        </w:rPr>
        <w:t xml:space="preserve"> — the task suits it; this was an execution problem</w:t>
      </w:r>
    </w:p>
    <w:p>
      <w:pPr>
        <w:spacing w:after="90"/>
        <w:ind w:left="360" w:hanging="360"/>
      </w:pPr>
      <w:r>
        <w:rPr>
          <w:rFonts w:ascii="Georgia" w:cs="Georgia" w:eastAsia="Georgia" w:hAnsi="Georgia"/>
          <w:color w:val="1A2A33"/>
          <w:sz w:val="22"/>
          <w:szCs w:val="22"/>
        </w:rPr>
        <w:t xml:space="preserve">☐ </w:t>
      </w:r>
      <w:r>
        <w:rPr>
          <w:rFonts w:ascii="Georgia" w:cs="Georgia" w:eastAsia="Georgia" w:hAnsi="Georgia"/>
          <w:b/>
          <w:bCs/>
          <w:color w:val="1A2A33"/>
          <w:sz w:val="22"/>
          <w:szCs w:val="22"/>
        </w:rPr>
        <w:t xml:space="preserve">Yes, but not unsupervised</w:t>
      </w:r>
      <w:r>
        <w:rPr>
          <w:rFonts w:ascii="Georgia" w:cs="Georgia" w:eastAsia="Georgia" w:hAnsi="Georgia"/>
          <w:color w:val="1A2A33"/>
          <w:sz w:val="22"/>
          <w:szCs w:val="22"/>
        </w:rPr>
        <w:t xml:space="preserve"> — it needs a human step we didn't have</w:t>
      </w:r>
    </w:p>
    <w:p>
      <w:pPr>
        <w:spacing w:after="90"/>
        <w:ind w:left="360" w:hanging="360"/>
      </w:pPr>
      <w:r>
        <w:rPr>
          <w:rFonts w:ascii="Georgia" w:cs="Georgia" w:eastAsia="Georgia" w:hAnsi="Georgia"/>
          <w:color w:val="1A2A33"/>
          <w:sz w:val="22"/>
          <w:szCs w:val="22"/>
        </w:rPr>
        <w:t xml:space="preserve">☐ </w:t>
      </w:r>
      <w:r>
        <w:rPr>
          <w:rFonts w:ascii="Georgia" w:cs="Georgia" w:eastAsia="Georgia" w:hAnsi="Georgia"/>
          <w:b/>
          <w:bCs/>
          <w:color w:val="1A2A33"/>
          <w:sz w:val="22"/>
          <w:szCs w:val="22"/>
        </w:rPr>
        <w:t xml:space="preserve">No</w:t>
      </w:r>
      <w:r>
        <w:rPr>
          <w:rFonts w:ascii="Georgia" w:cs="Georgia" w:eastAsia="Georgia" w:hAnsi="Georgia"/>
          <w:color w:val="1A2A33"/>
          <w:sz w:val="22"/>
          <w:szCs w:val="22"/>
        </w:rPr>
        <w:t xml:space="preserve"> — it needs facts we can't put in front of the model (internal,
current, or confidential)</w:t>
      </w:r>
    </w:p>
    <w:p>
      <w:pPr>
        <w:spacing w:after="90"/>
        <w:ind w:left="360" w:hanging="360"/>
      </w:pPr>
      <w:r>
        <w:rPr>
          <w:rFonts w:ascii="Georgia" w:cs="Georgia" w:eastAsia="Georgia" w:hAnsi="Georgia"/>
          <w:color w:val="1A2A33"/>
          <w:sz w:val="22"/>
          <w:szCs w:val="22"/>
        </w:rPr>
        <w:t xml:space="preserve">☐ </w:t>
      </w:r>
      <w:r>
        <w:rPr>
          <w:rFonts w:ascii="Georgia" w:cs="Georgia" w:eastAsia="Georgia" w:hAnsi="Georgia"/>
          <w:b/>
          <w:bCs/>
          <w:color w:val="1A2A33"/>
          <w:sz w:val="22"/>
          <w:szCs w:val="22"/>
        </w:rPr>
        <w:t xml:space="preserve">No</w:t>
      </w:r>
      <w:r>
        <w:rPr>
          <w:rFonts w:ascii="Georgia" w:cs="Georgia" w:eastAsia="Georgia" w:hAnsi="Georgia"/>
          <w:color w:val="1A2A33"/>
          <w:sz w:val="22"/>
          <w:szCs w:val="22"/>
        </w:rPr>
        <w:t xml:space="preserve"> — the cost of being wrong here is higher than the time it saves</w:t>
      </w:r>
    </w:p>
    <w:p>
      <w:pPr>
        <w:spacing w:after="90"/>
        <w:ind w:left="360" w:hanging="360"/>
      </w:pPr>
      <w:r>
        <w:rPr>
          <w:rFonts w:ascii="Georgia" w:cs="Georgia" w:eastAsia="Georgia" w:hAnsi="Georgia"/>
          <w:color w:val="1A2A33"/>
          <w:sz w:val="22"/>
          <w:szCs w:val="22"/>
        </w:rPr>
        <w:t xml:space="preserve">☐ </w:t>
      </w:r>
      <w:r>
        <w:rPr>
          <w:rFonts w:ascii="Georgia" w:cs="Georgia" w:eastAsia="Georgia" w:hAnsi="Georgia"/>
          <w:b/>
          <w:bCs/>
          <w:color w:val="1A2A33"/>
          <w:sz w:val="22"/>
          <w:szCs w:val="22"/>
        </w:rPr>
        <w:t xml:space="preserve">No</w:t>
      </w:r>
      <w:r>
        <w:rPr>
          <w:rFonts w:ascii="Georgia" w:cs="Georgia" w:eastAsia="Georgia" w:hAnsi="Georgia"/>
          <w:color w:val="1A2A33"/>
          <w:sz w:val="22"/>
          <w:szCs w:val="22"/>
        </w:rPr>
        <w:t xml:space="preserve"> — the work needs accountability a person has to hold</w:t>
      </w:r>
    </w:p>
    <w:p>
      <w:pPr>
        <w:spacing w:after="90"/>
        <w:ind w:left="360" w:hanging="360"/>
      </w:pPr>
      <w:r>
        <w:rPr>
          <w:rFonts w:ascii="Georgia" w:cs="Georgia" w:eastAsia="Georgia" w:hAnsi="Georgia"/>
          <w:color w:val="1A2A33"/>
          <w:sz w:val="22"/>
          <w:szCs w:val="22"/>
        </w:rPr>
        <w:t xml:space="preserve">☐ </w:t>
      </w:r>
      <w:r>
        <w:rPr>
          <w:rFonts w:ascii="Georgia" w:cs="Georgia" w:eastAsia="Georgia" w:hAnsi="Georgia"/>
          <w:b/>
          <w:bCs/>
          <w:color w:val="1A2A33"/>
          <w:sz w:val="22"/>
          <w:szCs w:val="22"/>
        </w:rPr>
        <w:t xml:space="preserve">Not sure</w:t>
      </w:r>
      <w:r>
        <w:rPr>
          <w:rFonts w:ascii="Georgia" w:cs="Georgia" w:eastAsia="Georgia" w:hAnsi="Georgia"/>
          <w:color w:val="1A2A33"/>
          <w:sz w:val="22"/>
          <w:szCs w:val="22"/>
        </w:rPr>
        <w:t xml:space="preserve"> — we'll try one more time with a change from B, then decide</w:t>
      </w:r>
    </w:p>
    <w:p>
      <w:pPr>
        <w:spacing w:after="140"/>
      </w:pPr>
      <w:r>
        <w:rPr>
          <w:rFonts w:ascii="Georgia" w:cs="Georgia" w:eastAsia="Georgia" w:hAnsi="Georgia"/>
          <w:color w:val="1A2A33"/>
          <w:sz w:val="22"/>
          <w:szCs w:val="22"/>
        </w:rPr>
        <w:t xml:space="preserve">The four signs the answer is really "no": there is no source of truth you can
hand it; the output is hard to check but expensive to get wrong; the task
needs judgement about people; or verifying it properly takes as long as doing
it yourself.</w:t>
      </w:r>
    </w:p>
    <w:p>
      <w:pPr>
        <w:spacing w:after="140"/>
      </w:pPr>
      <w:r>
        <w:rPr>
          <w:rFonts w:ascii="Georgia" w:cs="Georgia" w:eastAsia="Georgia" w:hAnsi="Georgia"/>
          <w:b/>
          <w:bCs/>
          <w:color w:val="1A2A33"/>
          <w:sz w:val="22"/>
          <w:szCs w:val="22"/>
        </w:rPr>
        <w:t xml:space="preserve">If any "No" is ticked, that is the change — stop here.</w:t>
      </w:r>
      <w:r>
        <w:rPr>
          <w:rFonts w:ascii="Georgia" w:cs="Georgia" w:eastAsia="Georgia" w:hAnsi="Georgia"/>
          <w:color w:val="1A2A33"/>
          <w:sz w:val="22"/>
          <w:szCs w:val="22"/>
        </w:rPr>
        <w:t xml:space="preserve"> Don't also write a
training plan for a task you've just decided shouldn't use AI.</w:t>
      </w:r>
    </w:p>
    <w:tbl>
      <w:tblPr>
        <w:tblW w:type="dxa" w:w="964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052"/>
        <w:gridCol w:w="5596"/>
      </w:tblGrid>
      <w:tr>
        <w:trPr>
          <w:trHeight w:val="520" w:hRule="atLeast"/>
        </w:trPr>
        <w:tc>
          <w:tcPr>
            <w:tcW w:type="dxa" w:w="4052"/>
            <w:tcBorders>
              <w:top w:val="single" w:color="D8D8D2" w:sz="4"/>
              <w:left w:val="single" w:color="D8D8D2" w:sz="4"/>
              <w:bottom w:val="single" w:color="D8D8D2" w:sz="4"/>
              <w:right w:val="single" w:color="D8D8D2" w:sz="4"/>
            </w:tcBorders>
            <w:tcMar>
              <w:top w:type="dxa" w:w="80"/>
              <w:left w:type="dxa" w:w="120"/>
              <w:bottom w:type="dxa" w:w="80"/>
              <w:right w:type="dxa" w:w="120"/>
            </w:tcMar>
          </w:tcPr>
          <w:p>
            <w:pPr>
              <w:spacing w:after="0"/>
            </w:pPr>
            <w:r>
              <w:rPr>
                <w:rFonts w:ascii="Georgia" w:cs="Georgia" w:eastAsia="Georgia" w:hAnsi="Georgia"/>
                <w:color w:val="1A2A33"/>
                <w:sz w:val="22"/>
                <w:szCs w:val="22"/>
              </w:rPr>
              <w:t xml:space="preserve">Decision</w:t>
            </w:r>
          </w:p>
        </w:tc>
        <w:tc>
          <w:tcPr>
            <w:tcW w:type="dxa" w:w="5596"/>
            <w:tcBorders>
              <w:top w:val="single" w:color="D8D8D2" w:sz="4"/>
              <w:left w:val="single" w:color="D8D8D2" w:sz="4"/>
              <w:bottom w:val="single" w:color="D8D8D2" w:sz="4"/>
              <w:right w:val="single" w:color="D8D8D2" w:sz="4"/>
            </w:tcBorders>
            <w:tcMar>
              <w:top w:type="dxa" w:w="80"/>
              <w:left w:type="dxa" w:w="120"/>
              <w:bottom w:type="dxa" w:w="80"/>
              <w:right w:type="dxa" w:w="120"/>
            </w:tcMar>
          </w:tcPr>
          <w:p>
            <w:pPr>
              <w:spacing w:after="0"/>
            </w:pPr>
          </w:p>
        </w:tc>
      </w:tr>
      <w:tr>
        <w:trPr>
          <w:trHeight w:val="520" w:hRule="atLeast"/>
        </w:trPr>
        <w:tc>
          <w:tcPr>
            <w:tcW w:type="dxa" w:w="4052"/>
            <w:tcBorders>
              <w:top w:val="single" w:color="D8D8D2" w:sz="4"/>
              <w:left w:val="single" w:color="D8D8D2" w:sz="4"/>
              <w:bottom w:val="single" w:color="D8D8D2" w:sz="4"/>
              <w:right w:val="single" w:color="D8D8D2" w:sz="4"/>
            </w:tcBorders>
            <w:tcMar>
              <w:top w:type="dxa" w:w="80"/>
              <w:left w:type="dxa" w:w="120"/>
              <w:bottom w:type="dxa" w:w="80"/>
              <w:right w:type="dxa" w:w="120"/>
            </w:tcMar>
          </w:tcPr>
          <w:p>
            <w:pPr>
              <w:spacing w:after="0"/>
            </w:pPr>
            <w:r>
              <w:rPr>
                <w:rFonts w:ascii="Georgia" w:cs="Georgia" w:eastAsia="Georgia" w:hAnsi="Georgia"/>
                <w:color w:val="1A2A33"/>
                <w:sz w:val="22"/>
                <w:szCs w:val="22"/>
              </w:rPr>
              <w:t xml:space="preserve">Which tasks does this apply to (just this one, or a class of them)?</w:t>
            </w:r>
          </w:p>
        </w:tc>
        <w:tc>
          <w:tcPr>
            <w:tcW w:type="dxa" w:w="5596"/>
            <w:tcBorders>
              <w:top w:val="single" w:color="D8D8D2" w:sz="4"/>
              <w:left w:val="single" w:color="D8D8D2" w:sz="4"/>
              <w:bottom w:val="single" w:color="D8D8D2" w:sz="4"/>
              <w:right w:val="single" w:color="D8D8D2" w:sz="4"/>
            </w:tcBorders>
            <w:tcMar>
              <w:top w:type="dxa" w:w="80"/>
              <w:left w:type="dxa" w:w="120"/>
              <w:bottom w:type="dxa" w:w="80"/>
              <w:right w:type="dxa" w:w="120"/>
            </w:tcMar>
          </w:tcPr>
          <w:p>
            <w:pPr>
              <w:spacing w:after="0"/>
            </w:pPr>
          </w:p>
        </w:tc>
      </w:tr>
      <w:tr>
        <w:trPr>
          <w:trHeight w:val="520" w:hRule="atLeast"/>
        </w:trPr>
        <w:tc>
          <w:tcPr>
            <w:tcW w:type="dxa" w:w="4052"/>
            <w:tcBorders>
              <w:top w:val="single" w:color="D8D8D2" w:sz="4"/>
              <w:left w:val="single" w:color="D8D8D2" w:sz="4"/>
              <w:bottom w:val="single" w:color="D8D8D2" w:sz="4"/>
              <w:right w:val="single" w:color="D8D8D2" w:sz="4"/>
            </w:tcBorders>
            <w:tcMar>
              <w:top w:type="dxa" w:w="80"/>
              <w:left w:type="dxa" w:w="120"/>
              <w:bottom w:type="dxa" w:w="80"/>
              <w:right w:type="dxa" w:w="120"/>
            </w:tcMar>
          </w:tcPr>
          <w:p>
            <w:pPr>
              <w:spacing w:after="0"/>
            </w:pPr>
            <w:r>
              <w:rPr>
                <w:rFonts w:ascii="Georgia" w:cs="Georgia" w:eastAsia="Georgia" w:hAnsi="Georgia"/>
                <w:color w:val="1A2A33"/>
                <w:sz w:val="22"/>
                <w:szCs w:val="22"/>
              </w:rPr>
              <w:t xml:space="preserve">What we'll do instead</w:t>
            </w:r>
          </w:p>
        </w:tc>
        <w:tc>
          <w:tcPr>
            <w:tcW w:type="dxa" w:w="5596"/>
            <w:tcBorders>
              <w:top w:val="single" w:color="D8D8D2" w:sz="4"/>
              <w:left w:val="single" w:color="D8D8D2" w:sz="4"/>
              <w:bottom w:val="single" w:color="D8D8D2" w:sz="4"/>
              <w:right w:val="single" w:color="D8D8D2" w:sz="4"/>
            </w:tcBorders>
            <w:tcMar>
              <w:top w:type="dxa" w:w="80"/>
              <w:left w:type="dxa" w:w="120"/>
              <w:bottom w:type="dxa" w:w="80"/>
              <w:right w:type="dxa" w:w="120"/>
            </w:tcMar>
          </w:tcPr>
          <w:p>
            <w:pPr>
              <w:spacing w:after="0"/>
            </w:pPr>
          </w:p>
        </w:tc>
      </w:tr>
      <w:tr>
        <w:trPr>
          <w:trHeight w:val="520" w:hRule="atLeast"/>
        </w:trPr>
        <w:tc>
          <w:tcPr>
            <w:tcW w:type="dxa" w:w="4052"/>
            <w:tcBorders>
              <w:top w:val="single" w:color="D8D8D2" w:sz="4"/>
              <w:left w:val="single" w:color="D8D8D2" w:sz="4"/>
              <w:bottom w:val="single" w:color="D8D8D2" w:sz="4"/>
              <w:right w:val="single" w:color="D8D8D2" w:sz="4"/>
            </w:tcBorders>
            <w:tcMar>
              <w:top w:type="dxa" w:w="80"/>
              <w:left w:type="dxa" w:w="120"/>
              <w:bottom w:type="dxa" w:w="80"/>
              <w:right w:type="dxa" w:w="120"/>
            </w:tcMar>
          </w:tcPr>
          <w:p>
            <w:pPr>
              <w:spacing w:after="0"/>
            </w:pPr>
            <w:r>
              <w:rPr>
                <w:rFonts w:ascii="Georgia" w:cs="Georgia" w:eastAsia="Georgia" w:hAnsi="Georgia"/>
                <w:color w:val="1A2A33"/>
                <w:sz w:val="22"/>
                <w:szCs w:val="22"/>
              </w:rPr>
              <w:t xml:space="preserve">Who needs telling, so it doesn't quietly restart</w:t>
            </w:r>
          </w:p>
        </w:tc>
        <w:tc>
          <w:tcPr>
            <w:tcW w:type="dxa" w:w="5596"/>
            <w:tcBorders>
              <w:top w:val="single" w:color="D8D8D2" w:sz="4"/>
              <w:left w:val="single" w:color="D8D8D2" w:sz="4"/>
              <w:bottom w:val="single" w:color="D8D8D2" w:sz="4"/>
              <w:right w:val="single" w:color="D8D8D2" w:sz="4"/>
            </w:tcBorders>
            <w:tcMar>
              <w:top w:type="dxa" w:w="80"/>
              <w:left w:type="dxa" w:w="120"/>
              <w:bottom w:type="dxa" w:w="80"/>
              <w:right w:type="dxa" w:w="120"/>
            </w:tcMar>
          </w:tcPr>
          <w:p>
            <w:pPr>
              <w:spacing w:after="0"/>
            </w:pPr>
          </w:p>
        </w:tc>
      </w:tr>
    </w:tbl>
    <w:p>
      <w:pPr>
        <w:spacing w:after="160"/>
      </w:pPr>
    </w:p>
    <w:p>
      <w:pPr>
        <w:pStyle w:val="Heading2"/>
        <w:spacing w:after="160" w:before="320"/>
      </w:pPr>
      <w:r>
        <w:rPr>
          <w:rFonts w:ascii="Georgia" w:cs="Georgia" w:eastAsia="Georgia" w:hAnsi="Georgia"/>
          <w:b/>
          <w:bCs/>
          <w:color w:val="1A2A33"/>
          <w:sz w:val="25"/>
          <w:szCs w:val="25"/>
        </w:rPr>
        <w:t xml:space="preserve">B. Can we change how the tool is set up, so this can't recur?</w:t>
      </w:r>
    </w:p>
    <w:p>
      <w:pPr>
        <w:spacing w:after="140"/>
      </w:pPr>
      <w:r>
        <w:rPr>
          <w:rFonts w:ascii="Georgia" w:cs="Georgia" w:eastAsia="Georgia" w:hAnsi="Georgia"/>
          <w:color w:val="1A2A33"/>
          <w:sz w:val="22"/>
          <w:szCs w:val="22"/>
        </w:rPr>
        <w:t xml:space="preserve">The most durable fix, because it works even when everyone is busy and nobody
remembers this meeting. Ask what would have had to be </w:t>
      </w:r>
      <w:r>
        <w:rPr>
          <w:rFonts w:ascii="Georgia" w:cs="Georgia" w:eastAsia="Georgia" w:hAnsi="Georgia"/>
          <w:i/>
          <w:iCs/>
          <w:color w:val="1A2A33"/>
          <w:sz w:val="22"/>
          <w:szCs w:val="22"/>
        </w:rPr>
        <w:t xml:space="preserve">in front of the model</w:t>
      </w:r>
      <w:r>
        <w:rPr>
          <w:rFonts w:ascii="Georgia" w:cs="Georgia" w:eastAsia="Georgia" w:hAnsi="Georgia"/>
          <w:color w:val="1A2A33"/>
          <w:sz w:val="22"/>
          <w:szCs w:val="22"/>
        </w:rPr>
        <w:t xml:space="preserve">
for it to get this right.</w:t>
      </w:r>
    </w:p>
    <w:p>
      <w:pPr>
        <w:spacing w:after="90"/>
        <w:ind w:left="360" w:hanging="360"/>
      </w:pPr>
      <w:r>
        <w:rPr>
          <w:rFonts w:ascii="Georgia" w:cs="Georgia" w:eastAsia="Georgia" w:hAnsi="Georgia"/>
          <w:color w:val="1A2A33"/>
          <w:sz w:val="22"/>
          <w:szCs w:val="22"/>
        </w:rPr>
        <w:t xml:space="preserve">☐ </w:t>
      </w:r>
      <w:r>
        <w:rPr>
          <w:rFonts w:ascii="Georgia" w:cs="Georgia" w:eastAsia="Georgia" w:hAnsi="Georgia"/>
          <w:color w:val="1A2A33"/>
          <w:sz w:val="22"/>
          <w:szCs w:val="22"/>
        </w:rPr>
        <w:t xml:space="preserve">Add the missing context to the prompt, project, or instructions</w:t>
      </w:r>
    </w:p>
    <w:p>
      <w:pPr>
        <w:spacing w:after="90"/>
        <w:ind w:left="360" w:hanging="360"/>
      </w:pPr>
      <w:r>
        <w:rPr>
          <w:rFonts w:ascii="Georgia" w:cs="Georgia" w:eastAsia="Georgia" w:hAnsi="Georgia"/>
          <w:color w:val="1A2A33"/>
          <w:sz w:val="22"/>
          <w:szCs w:val="22"/>
        </w:rPr>
        <w:t xml:space="preserve">☐ </w:t>
      </w:r>
      <w:r>
        <w:rPr>
          <w:rFonts w:ascii="Georgia" w:cs="Georgia" w:eastAsia="Georgia" w:hAnsi="Georgia"/>
          <w:color w:val="1A2A33"/>
          <w:sz w:val="22"/>
          <w:szCs w:val="22"/>
        </w:rPr>
        <w:t xml:space="preserve">Give it the real source document instead of letting it recall</w:t>
      </w:r>
    </w:p>
    <w:p>
      <w:pPr>
        <w:spacing w:after="90"/>
        <w:ind w:left="360" w:hanging="360"/>
      </w:pPr>
      <w:r>
        <w:rPr>
          <w:rFonts w:ascii="Georgia" w:cs="Georgia" w:eastAsia="Georgia" w:hAnsi="Georgia"/>
          <w:color w:val="1A2A33"/>
          <w:sz w:val="22"/>
          <w:szCs w:val="22"/>
        </w:rPr>
        <w:t xml:space="preserve">☐ </w:t>
      </w:r>
      <w:r>
        <w:rPr>
          <w:rFonts w:ascii="Georgia" w:cs="Georgia" w:eastAsia="Georgia" w:hAnsi="Georgia"/>
          <w:color w:val="1A2A33"/>
          <w:sz w:val="22"/>
          <w:szCs w:val="22"/>
        </w:rPr>
        <w:t xml:space="preserve">Add an explicit "say so if you don't know" instruction</w:t>
      </w:r>
    </w:p>
    <w:p>
      <w:pPr>
        <w:spacing w:after="90"/>
        <w:ind w:left="360" w:hanging="360"/>
      </w:pPr>
      <w:r>
        <w:rPr>
          <w:rFonts w:ascii="Georgia" w:cs="Georgia" w:eastAsia="Georgia" w:hAnsi="Georgia"/>
          <w:color w:val="1A2A33"/>
          <w:sz w:val="22"/>
          <w:szCs w:val="22"/>
        </w:rPr>
        <w:t xml:space="preserve">☐ </w:t>
      </w:r>
      <w:r>
        <w:rPr>
          <w:rFonts w:ascii="Georgia" w:cs="Georgia" w:eastAsia="Georgia" w:hAnsi="Georgia"/>
          <w:color w:val="1A2A33"/>
          <w:sz w:val="22"/>
          <w:szCs w:val="22"/>
        </w:rPr>
        <w:t xml:space="preserve">Split one long task into steps with a checkpoint between them</w:t>
      </w:r>
    </w:p>
    <w:p>
      <w:pPr>
        <w:spacing w:after="90"/>
        <w:ind w:left="360" w:hanging="360"/>
      </w:pPr>
      <w:r>
        <w:rPr>
          <w:rFonts w:ascii="Georgia" w:cs="Georgia" w:eastAsia="Georgia" w:hAnsi="Georgia"/>
          <w:color w:val="1A2A33"/>
          <w:sz w:val="22"/>
          <w:szCs w:val="22"/>
        </w:rPr>
        <w:t xml:space="preserve">☐ </w:t>
      </w:r>
      <w:r>
        <w:rPr>
          <w:rFonts w:ascii="Georgia" w:cs="Georgia" w:eastAsia="Georgia" w:hAnsi="Georgia"/>
          <w:color w:val="1A2A33"/>
          <w:sz w:val="22"/>
          <w:szCs w:val="22"/>
        </w:rPr>
        <w:t xml:space="preserve">Turn the good version into a saved template or reusable prompt</w:t>
      </w:r>
    </w:p>
    <w:p>
      <w:pPr>
        <w:spacing w:after="90"/>
        <w:ind w:left="360" w:hanging="360"/>
      </w:pPr>
      <w:r>
        <w:rPr>
          <w:rFonts w:ascii="Georgia" w:cs="Georgia" w:eastAsia="Georgia" w:hAnsi="Georgia"/>
          <w:color w:val="1A2A33"/>
          <w:sz w:val="22"/>
          <w:szCs w:val="22"/>
        </w:rPr>
        <w:t xml:space="preserve">☐ </w:t>
      </w:r>
      <w:r>
        <w:rPr>
          <w:rFonts w:ascii="Georgia" w:cs="Georgia" w:eastAsia="Georgia" w:hAnsi="Georgia"/>
          <w:color w:val="1A2A33"/>
          <w:sz w:val="22"/>
          <w:szCs w:val="22"/>
        </w:rPr>
        <w:t xml:space="preserve">Restrict what the tool can reach or do</w:t>
      </w:r>
    </w:p>
    <w:p>
      <w:pPr>
        <w:spacing w:after="90"/>
        <w:ind w:left="360" w:hanging="360"/>
      </w:pPr>
      <w:r>
        <w:rPr>
          <w:rFonts w:ascii="Georgia" w:cs="Georgia" w:eastAsia="Georgia" w:hAnsi="Georgia"/>
          <w:color w:val="1A2A33"/>
          <w:sz w:val="22"/>
          <w:szCs w:val="22"/>
        </w:rPr>
        <w:t xml:space="preserve">☐ </w:t>
      </w:r>
      <w:r>
        <w:rPr>
          <w:rFonts w:ascii="Georgia" w:cs="Georgia" w:eastAsia="Georgia" w:hAnsi="Georgia"/>
          <w:color w:val="1A2A33"/>
          <w:sz w:val="22"/>
          <w:szCs w:val="22"/>
        </w:rPr>
        <w:t xml:space="preserve">Nothing here would have helped</w:t>
      </w:r>
    </w:p>
    <w:p>
      <w:pPr>
        <w:spacing w:after="140"/>
      </w:pPr>
      <w:r>
        <w:rPr>
          <w:rFonts w:ascii="Georgia" w:cs="Georgia" w:eastAsia="Georgia" w:hAnsi="Georgia"/>
          <w:color w:val="1A2A33"/>
          <w:sz w:val="22"/>
          <w:szCs w:val="22"/>
        </w:rPr>
        <w:t xml:space="preserve">Notes: </w:t>
      </w:r>
      <w:r>
        <w:rPr>
          <w:rFonts w:ascii="Georgia" w:cs="Georgia" w:eastAsia="Georgia" w:hAnsi="Georgia"/>
          <w:color w:val="52606A"/>
          <w:sz w:val="22"/>
          <w:szCs w:val="22"/>
          <w:u w:val="single"/>
        </w:rPr>
        <w:t xml:space="preserve">                        </w:t>
      </w:r>
    </w:p>
    <w:p>
      <w:pPr>
        <w:pStyle w:val="Heading2"/>
        <w:spacing w:after="160" w:before="320"/>
      </w:pPr>
      <w:r>
        <w:rPr>
          <w:rFonts w:ascii="Georgia" w:cs="Georgia" w:eastAsia="Georgia" w:hAnsi="Georgia"/>
          <w:b/>
          <w:bCs/>
          <w:color w:val="1A2A33"/>
          <w:sz w:val="25"/>
          <w:szCs w:val="25"/>
        </w:rPr>
        <w:t xml:space="preserve">C. Does anyone need training?</w:t>
      </w:r>
    </w:p>
    <w:p>
      <w:pPr>
        <w:spacing w:after="140"/>
      </w:pPr>
      <w:r>
        <w:rPr>
          <w:rFonts w:ascii="Georgia" w:cs="Georgia" w:eastAsia="Georgia" w:hAnsi="Georgia"/>
          <w:color w:val="1A2A33"/>
          <w:sz w:val="22"/>
          <w:szCs w:val="22"/>
        </w:rPr>
        <w:t xml:space="preserve">Be specific. "More AI training" is not a change; it's a feeling.</w:t>
      </w:r>
    </w:p>
    <w:p>
      <w:pPr>
        <w:spacing w:after="90"/>
        <w:ind w:left="360" w:hanging="360"/>
      </w:pPr>
      <w:r>
        <w:rPr>
          <w:rFonts w:ascii="Georgia" w:cs="Georgia" w:eastAsia="Georgia" w:hAnsi="Georgia"/>
          <w:color w:val="1A2A33"/>
          <w:sz w:val="22"/>
          <w:szCs w:val="22"/>
        </w:rPr>
        <w:t xml:space="preserve">☐ </w:t>
      </w:r>
      <w:r>
        <w:rPr>
          <w:rFonts w:ascii="Georgia" w:cs="Georgia" w:eastAsia="Georgia" w:hAnsi="Georgia"/>
          <w:color w:val="1A2A33"/>
          <w:sz w:val="22"/>
          <w:szCs w:val="22"/>
        </w:rPr>
        <w:t xml:space="preserve">No — the person knew what to do, the process didn't let them</w:t>
      </w:r>
    </w:p>
    <w:p>
      <w:pPr>
        <w:spacing w:after="90"/>
        <w:ind w:left="360" w:hanging="360"/>
      </w:pPr>
      <w:r>
        <w:rPr>
          <w:rFonts w:ascii="Georgia" w:cs="Georgia" w:eastAsia="Georgia" w:hAnsi="Georgia"/>
          <w:color w:val="1A2A33"/>
          <w:sz w:val="22"/>
          <w:szCs w:val="22"/>
        </w:rPr>
        <w:t xml:space="preserve">☐ </w:t>
      </w:r>
      <w:r>
        <w:rPr>
          <w:rFonts w:ascii="Georgia" w:cs="Georgia" w:eastAsia="Georgia" w:hAnsi="Georgia"/>
          <w:color w:val="1A2A33"/>
          <w:sz w:val="22"/>
          <w:szCs w:val="22"/>
        </w:rPr>
        <w:t xml:space="preserve">One person needs a specific thing shown to them: </w:t>
      </w:r>
      <w:r>
        <w:rPr>
          <w:rFonts w:ascii="Georgia" w:cs="Georgia" w:eastAsia="Georgia" w:hAnsi="Georgia"/>
          <w:color w:val="52606A"/>
          <w:sz w:val="22"/>
          <w:szCs w:val="22"/>
          <w:u w:val="single"/>
        </w:rPr>
        <w:t xml:space="preserve">                        </w:t>
      </w:r>
    </w:p>
    <w:p>
      <w:pPr>
        <w:spacing w:after="90"/>
        <w:ind w:left="360" w:hanging="360"/>
      </w:pPr>
      <w:r>
        <w:rPr>
          <w:rFonts w:ascii="Georgia" w:cs="Georgia" w:eastAsia="Georgia" w:hAnsi="Georgia"/>
          <w:color w:val="1A2A33"/>
          <w:sz w:val="22"/>
          <w:szCs w:val="22"/>
        </w:rPr>
        <w:t xml:space="preserve">☐ </w:t>
      </w:r>
      <w:r>
        <w:rPr>
          <w:rFonts w:ascii="Georgia" w:cs="Georgia" w:eastAsia="Georgia" w:hAnsi="Georgia"/>
          <w:color w:val="1A2A33"/>
          <w:sz w:val="22"/>
          <w:szCs w:val="22"/>
        </w:rPr>
        <w:t xml:space="preserve">The team shares a gap: </w:t>
      </w:r>
      <w:r>
        <w:rPr>
          <w:rFonts w:ascii="Georgia" w:cs="Georgia" w:eastAsia="Georgia" w:hAnsi="Georgia"/>
          <w:color w:val="52606A"/>
          <w:sz w:val="22"/>
          <w:szCs w:val="22"/>
          <w:u w:val="single"/>
        </w:rPr>
        <w:t xml:space="preserve">                        </w:t>
      </w:r>
    </w:p>
    <w:p>
      <w:pPr>
        <w:spacing w:after="90"/>
        <w:ind w:left="360" w:hanging="360"/>
      </w:pPr>
      <w:r>
        <w:rPr>
          <w:rFonts w:ascii="Georgia" w:cs="Georgia" w:eastAsia="Georgia" w:hAnsi="Georgia"/>
          <w:color w:val="1A2A33"/>
          <w:sz w:val="22"/>
          <w:szCs w:val="22"/>
        </w:rPr>
        <w:t xml:space="preserve">☐ </w:t>
      </w:r>
      <w:r>
        <w:rPr>
          <w:rFonts w:ascii="Georgia" w:cs="Georgia" w:eastAsia="Georgia" w:hAnsi="Georgia"/>
          <w:color w:val="1A2A33"/>
          <w:sz w:val="22"/>
          <w:szCs w:val="22"/>
        </w:rPr>
        <w:t xml:space="preserve">The gap is checking, not prompting — most often it is</w:t>
      </w:r>
    </w:p>
    <w:p>
      <w:pPr>
        <w:spacing w:after="90"/>
        <w:ind w:left="360" w:hanging="360"/>
      </w:pPr>
      <w:r>
        <w:rPr>
          <w:rFonts w:ascii="Georgia" w:cs="Georgia" w:eastAsia="Georgia" w:hAnsi="Georgia"/>
          <w:color w:val="1A2A33"/>
          <w:sz w:val="22"/>
          <w:szCs w:val="22"/>
        </w:rPr>
        <w:t xml:space="preserve">☐ </w:t>
      </w:r>
      <w:r>
        <w:rPr>
          <w:rFonts w:ascii="Georgia" w:cs="Georgia" w:eastAsia="Georgia" w:hAnsi="Georgia"/>
          <w:color w:val="1A2A33"/>
          <w:sz w:val="22"/>
          <w:szCs w:val="22"/>
        </w:rPr>
        <w:t xml:space="preserve">The gap is knowing when </w:t>
      </w:r>
      <w:r>
        <w:rPr>
          <w:rFonts w:ascii="Georgia" w:cs="Georgia" w:eastAsia="Georgia" w:hAnsi="Georgia"/>
          <w:i/>
          <w:iCs/>
          <w:color w:val="1A2A33"/>
          <w:sz w:val="22"/>
          <w:szCs w:val="22"/>
        </w:rPr>
        <w:t xml:space="preserve">not</w:t>
      </w:r>
      <w:r>
        <w:rPr>
          <w:rFonts w:ascii="Georgia" w:cs="Georgia" w:eastAsia="Georgia" w:hAnsi="Georgia"/>
          <w:color w:val="1A2A33"/>
          <w:sz w:val="22"/>
          <w:szCs w:val="22"/>
        </w:rPr>
        <w:t xml:space="preserve"> to use it</w:t>
      </w:r>
    </w:p>
    <w:p>
      <w:pPr>
        <w:spacing w:after="140"/>
      </w:pPr>
      <w:r>
        <w:rPr>
          <w:rFonts w:ascii="Georgia" w:cs="Georgia" w:eastAsia="Georgia" w:hAnsi="Georgia"/>
          <w:color w:val="1A2A33"/>
          <w:sz w:val="22"/>
          <w:szCs w:val="22"/>
        </w:rPr>
        <w:t xml:space="preserve">Who runs it, and when: </w:t>
      </w:r>
      <w:r>
        <w:rPr>
          <w:rFonts w:ascii="Georgia" w:cs="Georgia" w:eastAsia="Georgia" w:hAnsi="Georgia"/>
          <w:color w:val="52606A"/>
          <w:sz w:val="22"/>
          <w:szCs w:val="22"/>
          <w:u w:val="single"/>
        </w:rPr>
        <w:t xml:space="preserve">                        </w:t>
      </w:r>
    </w:p>
    <w:p>
      <w:pPr>
        <w:pStyle w:val="Heading2"/>
        <w:spacing w:after="160" w:before="320"/>
      </w:pPr>
      <w:r>
        <w:rPr>
          <w:rFonts w:ascii="Georgia" w:cs="Georgia" w:eastAsia="Georgia" w:hAnsi="Georgia"/>
          <w:b/>
          <w:bCs/>
          <w:color w:val="1A2A33"/>
          <w:sz w:val="25"/>
          <w:szCs w:val="25"/>
        </w:rPr>
        <w:t xml:space="preserve">D. Does a written rule or check need to change?</w:t>
      </w:r>
    </w:p>
    <w:p>
      <w:pPr>
        <w:spacing w:after="90"/>
        <w:ind w:left="360" w:hanging="360"/>
      </w:pPr>
      <w:r>
        <w:rPr>
          <w:rFonts w:ascii="Georgia" w:cs="Georgia" w:eastAsia="Georgia" w:hAnsi="Georgia"/>
          <w:color w:val="1A2A33"/>
          <w:sz w:val="22"/>
          <w:szCs w:val="22"/>
        </w:rPr>
        <w:t xml:space="preserve">☐ </w:t>
      </w:r>
      <w:r>
        <w:rPr>
          <w:rFonts w:ascii="Georgia" w:cs="Georgia" w:eastAsia="Georgia" w:hAnsi="Georgia"/>
          <w:color w:val="1A2A33"/>
          <w:sz w:val="22"/>
          <w:szCs w:val="22"/>
        </w:rPr>
        <w:t xml:space="preserve">Add a check to an existing step</w:t>
      </w:r>
    </w:p>
    <w:p>
      <w:pPr>
        <w:spacing w:after="90"/>
        <w:ind w:left="360" w:hanging="360"/>
      </w:pPr>
      <w:r>
        <w:rPr>
          <w:rFonts w:ascii="Georgia" w:cs="Georgia" w:eastAsia="Georgia" w:hAnsi="Georgia"/>
          <w:color w:val="1A2A33"/>
          <w:sz w:val="22"/>
          <w:szCs w:val="22"/>
        </w:rPr>
        <w:t xml:space="preserve">☐ </w:t>
      </w:r>
      <w:r>
        <w:rPr>
          <w:rFonts w:ascii="Georgia" w:cs="Georgia" w:eastAsia="Georgia" w:hAnsi="Georgia"/>
          <w:color w:val="1A2A33"/>
          <w:sz w:val="22"/>
          <w:szCs w:val="22"/>
        </w:rPr>
        <w:t xml:space="preserve">Add this to the AI policy or ground rules</w:t>
      </w:r>
    </w:p>
    <w:p>
      <w:pPr>
        <w:spacing w:after="90"/>
        <w:ind w:left="360" w:hanging="360"/>
      </w:pPr>
      <w:r>
        <w:rPr>
          <w:rFonts w:ascii="Georgia" w:cs="Georgia" w:eastAsia="Georgia" w:hAnsi="Georgia"/>
          <w:color w:val="1A2A33"/>
          <w:sz w:val="22"/>
          <w:szCs w:val="22"/>
        </w:rPr>
        <w:t xml:space="preserve">☐ </w:t>
      </w:r>
      <w:r>
        <w:rPr>
          <w:rFonts w:ascii="Georgia" w:cs="Georgia" w:eastAsia="Georgia" w:hAnsi="Georgia"/>
          <w:color w:val="1A2A33"/>
          <w:sz w:val="22"/>
          <w:szCs w:val="22"/>
        </w:rPr>
        <w:t xml:space="preserve">Change who signs off, or at what stage</w:t>
      </w:r>
    </w:p>
    <w:p>
      <w:pPr>
        <w:spacing w:after="90"/>
        <w:ind w:left="360" w:hanging="360"/>
      </w:pPr>
      <w:r>
        <w:rPr>
          <w:rFonts w:ascii="Georgia" w:cs="Georgia" w:eastAsia="Georgia" w:hAnsi="Georgia"/>
          <w:color w:val="1A2A33"/>
          <w:sz w:val="22"/>
          <w:szCs w:val="22"/>
        </w:rPr>
        <w:t xml:space="preserve">☐ </w:t>
      </w:r>
      <w:r>
        <w:rPr>
          <w:rFonts w:ascii="Georgia" w:cs="Georgia" w:eastAsia="Georgia" w:hAnsi="Georgia"/>
          <w:color w:val="1A2A33"/>
          <w:sz w:val="22"/>
          <w:szCs w:val="22"/>
        </w:rPr>
        <w:t xml:space="preserve">Add it to the "never put this in" list</w:t>
      </w:r>
    </w:p>
    <w:p>
      <w:pPr>
        <w:spacing w:after="90"/>
        <w:ind w:left="360" w:hanging="360"/>
      </w:pPr>
      <w:r>
        <w:rPr>
          <w:rFonts w:ascii="Georgia" w:cs="Georgia" w:eastAsia="Georgia" w:hAnsi="Georgia"/>
          <w:color w:val="1A2A33"/>
          <w:sz w:val="22"/>
          <w:szCs w:val="22"/>
        </w:rPr>
        <w:t xml:space="preserve">☐ </w:t>
      </w:r>
      <w:r>
        <w:rPr>
          <w:rFonts w:ascii="Georgia" w:cs="Georgia" w:eastAsia="Georgia" w:hAnsi="Georgia"/>
          <w:color w:val="1A2A33"/>
          <w:sz w:val="22"/>
          <w:szCs w:val="22"/>
        </w:rPr>
        <w:t xml:space="preserve">No rule change needed</w:t>
      </w:r>
    </w:p>
    <w:p>
      <w:pPr>
        <w:spacing w:after="140"/>
      </w:pPr>
      <w:r>
        <w:rPr>
          <w:rFonts w:ascii="Georgia" w:cs="Georgia" w:eastAsia="Georgia" w:hAnsi="Georgia"/>
          <w:color w:val="1A2A33"/>
          <w:sz w:val="22"/>
          <w:szCs w:val="22"/>
        </w:rPr>
        <w:t xml:space="preserve">Notes: </w:t>
      </w:r>
      <w:r>
        <w:rPr>
          <w:rFonts w:ascii="Georgia" w:cs="Georgia" w:eastAsia="Georgia" w:hAnsi="Georgia"/>
          <w:color w:val="52606A"/>
          <w:sz w:val="22"/>
          <w:szCs w:val="22"/>
          <w:u w:val="single"/>
        </w:rPr>
        <w:t xml:space="preserve">                        </w:t>
      </w:r>
    </w:p>
    <w:p>
      <w:pPr>
        <w:pStyle w:val="Heading2"/>
        <w:spacing w:after="160" w:before="320"/>
      </w:pPr>
      <w:r>
        <w:rPr>
          <w:rFonts w:ascii="Georgia" w:cs="Georgia" w:eastAsia="Georgia" w:hAnsi="Georgia"/>
          <w:b/>
          <w:bCs/>
          <w:color w:val="1A2A33"/>
          <w:sz w:val="25"/>
          <w:szCs w:val="25"/>
        </w:rPr>
        <w:t xml:space="preserve">Now pick one</w:t>
      </w:r>
    </w:p>
    <w:p>
      <w:pPr>
        <w:spacing w:after="140"/>
      </w:pPr>
      <w:r>
        <w:rPr>
          <w:rFonts w:ascii="Georgia" w:cs="Georgia" w:eastAsia="Georgia" w:hAnsi="Georgia"/>
          <w:color w:val="1A2A33"/>
          <w:sz w:val="22"/>
          <w:szCs w:val="22"/>
        </w:rPr>
        <w:t xml:space="preserve">One change. A list of seven improvements is a list of zero — the room feels
productive and nothing is different in a month.</w:t>
      </w:r>
    </w:p>
    <w:tbl>
      <w:tblPr>
        <w:tblW w:type="dxa" w:w="964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052"/>
        <w:gridCol w:w="5596"/>
      </w:tblGrid>
      <w:tr>
        <w:trPr>
          <w:trHeight w:val="520" w:hRule="atLeast"/>
        </w:trPr>
        <w:tc>
          <w:tcPr>
            <w:tcW w:type="dxa" w:w="4052"/>
            <w:tcBorders>
              <w:top w:val="single" w:color="D8D8D2" w:sz="4"/>
              <w:left w:val="single" w:color="D8D8D2" w:sz="4"/>
              <w:bottom w:val="single" w:color="D8D8D2" w:sz="4"/>
              <w:right w:val="single" w:color="D8D8D2" w:sz="4"/>
            </w:tcBorders>
            <w:tcMar>
              <w:top w:type="dxa" w:w="80"/>
              <w:left w:type="dxa" w:w="120"/>
              <w:bottom w:type="dxa" w:w="80"/>
              <w:right w:type="dxa" w:w="120"/>
            </w:tcMar>
          </w:tcPr>
          <w:p>
            <w:pPr>
              <w:spacing w:after="0"/>
            </w:pPr>
            <w:r>
              <w:rPr>
                <w:rFonts w:ascii="Georgia" w:cs="Georgia" w:eastAsia="Georgia" w:hAnsi="Georgia"/>
                <w:b/>
                <w:bCs/>
                <w:color w:val="1A2A33"/>
                <w:sz w:val="22"/>
                <w:szCs w:val="22"/>
              </w:rPr>
              <w:t xml:space="preserve">The one change</w:t>
            </w:r>
          </w:p>
        </w:tc>
        <w:tc>
          <w:tcPr>
            <w:tcW w:type="dxa" w:w="5596"/>
            <w:tcBorders>
              <w:top w:val="single" w:color="D8D8D2" w:sz="4"/>
              <w:left w:val="single" w:color="D8D8D2" w:sz="4"/>
              <w:bottom w:val="single" w:color="D8D8D2" w:sz="4"/>
              <w:right w:val="single" w:color="D8D8D2" w:sz="4"/>
            </w:tcBorders>
            <w:tcMar>
              <w:top w:type="dxa" w:w="80"/>
              <w:left w:type="dxa" w:w="120"/>
              <w:bottom w:type="dxa" w:w="80"/>
              <w:right w:type="dxa" w:w="120"/>
            </w:tcMar>
          </w:tcPr>
          <w:p>
            <w:pPr>
              <w:spacing w:after="0"/>
            </w:pPr>
          </w:p>
        </w:tc>
      </w:tr>
      <w:tr>
        <w:trPr>
          <w:trHeight w:val="520" w:hRule="atLeast"/>
        </w:trPr>
        <w:tc>
          <w:tcPr>
            <w:tcW w:type="dxa" w:w="4052"/>
            <w:tcBorders>
              <w:top w:val="single" w:color="D8D8D2" w:sz="4"/>
              <w:left w:val="single" w:color="D8D8D2" w:sz="4"/>
              <w:bottom w:val="single" w:color="D8D8D2" w:sz="4"/>
              <w:right w:val="single" w:color="D8D8D2" w:sz="4"/>
            </w:tcBorders>
            <w:tcMar>
              <w:top w:type="dxa" w:w="80"/>
              <w:left w:type="dxa" w:w="120"/>
              <w:bottom w:type="dxa" w:w="80"/>
              <w:right w:type="dxa" w:w="120"/>
            </w:tcMar>
          </w:tcPr>
          <w:p>
            <w:pPr>
              <w:spacing w:after="0"/>
            </w:pPr>
            <w:r>
              <w:rPr>
                <w:rFonts w:ascii="Georgia" w:cs="Georgia" w:eastAsia="Georgia" w:hAnsi="Georgia"/>
                <w:b/>
                <w:bCs/>
                <w:color w:val="1A2A33"/>
                <w:sz w:val="22"/>
                <w:szCs w:val="22"/>
              </w:rPr>
              <w:t xml:space="preserve">Owner</w:t>
            </w:r>
            <w:r>
              <w:rPr>
                <w:rFonts w:ascii="Georgia" w:cs="Georgia" w:eastAsia="Georgia" w:hAnsi="Georgia"/>
                <w:color w:val="1A2A33"/>
                <w:sz w:val="22"/>
                <w:szCs w:val="22"/>
              </w:rPr>
              <w:t xml:space="preserve"> (a person, not a team)</w:t>
            </w:r>
          </w:p>
        </w:tc>
        <w:tc>
          <w:tcPr>
            <w:tcW w:type="dxa" w:w="5596"/>
            <w:tcBorders>
              <w:top w:val="single" w:color="D8D8D2" w:sz="4"/>
              <w:left w:val="single" w:color="D8D8D2" w:sz="4"/>
              <w:bottom w:val="single" w:color="D8D8D2" w:sz="4"/>
              <w:right w:val="single" w:color="D8D8D2" w:sz="4"/>
            </w:tcBorders>
            <w:tcMar>
              <w:top w:type="dxa" w:w="80"/>
              <w:left w:type="dxa" w:w="120"/>
              <w:bottom w:type="dxa" w:w="80"/>
              <w:right w:type="dxa" w:w="120"/>
            </w:tcMar>
          </w:tcPr>
          <w:p>
            <w:pPr>
              <w:spacing w:after="0"/>
            </w:pPr>
          </w:p>
        </w:tc>
      </w:tr>
      <w:tr>
        <w:trPr>
          <w:trHeight w:val="520" w:hRule="atLeast"/>
        </w:trPr>
        <w:tc>
          <w:tcPr>
            <w:tcW w:type="dxa" w:w="4052"/>
            <w:tcBorders>
              <w:top w:val="single" w:color="D8D8D2" w:sz="4"/>
              <w:left w:val="single" w:color="D8D8D2" w:sz="4"/>
              <w:bottom w:val="single" w:color="D8D8D2" w:sz="4"/>
              <w:right w:val="single" w:color="D8D8D2" w:sz="4"/>
            </w:tcBorders>
            <w:tcMar>
              <w:top w:type="dxa" w:w="80"/>
              <w:left w:type="dxa" w:w="120"/>
              <w:bottom w:type="dxa" w:w="80"/>
              <w:right w:type="dxa" w:w="120"/>
            </w:tcMar>
          </w:tcPr>
          <w:p>
            <w:pPr>
              <w:spacing w:after="0"/>
            </w:pPr>
            <w:r>
              <w:rPr>
                <w:rFonts w:ascii="Georgia" w:cs="Georgia" w:eastAsia="Georgia" w:hAnsi="Georgia"/>
                <w:b/>
                <w:bCs/>
                <w:color w:val="1A2A33"/>
                <w:sz w:val="22"/>
                <w:szCs w:val="22"/>
              </w:rPr>
              <w:t xml:space="preserve">Done by</w:t>
            </w:r>
          </w:p>
        </w:tc>
        <w:tc>
          <w:tcPr>
            <w:tcW w:type="dxa" w:w="5596"/>
            <w:tcBorders>
              <w:top w:val="single" w:color="D8D8D2" w:sz="4"/>
              <w:left w:val="single" w:color="D8D8D2" w:sz="4"/>
              <w:bottom w:val="single" w:color="D8D8D2" w:sz="4"/>
              <w:right w:val="single" w:color="D8D8D2" w:sz="4"/>
            </w:tcBorders>
            <w:tcMar>
              <w:top w:type="dxa" w:w="80"/>
              <w:left w:type="dxa" w:w="120"/>
              <w:bottom w:type="dxa" w:w="80"/>
              <w:right w:type="dxa" w:w="120"/>
            </w:tcMar>
          </w:tcPr>
          <w:p>
            <w:pPr>
              <w:spacing w:after="0"/>
            </w:pPr>
          </w:p>
        </w:tc>
      </w:tr>
      <w:tr>
        <w:trPr>
          <w:trHeight w:val="520" w:hRule="atLeast"/>
        </w:trPr>
        <w:tc>
          <w:tcPr>
            <w:tcW w:type="dxa" w:w="4052"/>
            <w:tcBorders>
              <w:top w:val="single" w:color="D8D8D2" w:sz="4"/>
              <w:left w:val="single" w:color="D8D8D2" w:sz="4"/>
              <w:bottom w:val="single" w:color="D8D8D2" w:sz="4"/>
              <w:right w:val="single" w:color="D8D8D2" w:sz="4"/>
            </w:tcBorders>
            <w:tcMar>
              <w:top w:type="dxa" w:w="80"/>
              <w:left w:type="dxa" w:w="120"/>
              <w:bottom w:type="dxa" w:w="80"/>
              <w:right w:type="dxa" w:w="120"/>
            </w:tcMar>
          </w:tcPr>
          <w:p>
            <w:pPr>
              <w:spacing w:after="0"/>
            </w:pPr>
            <w:r>
              <w:rPr>
                <w:rFonts w:ascii="Georgia" w:cs="Georgia" w:eastAsia="Georgia" w:hAnsi="Georgia"/>
                <w:b/>
                <w:bCs/>
                <w:color w:val="1A2A33"/>
                <w:sz w:val="22"/>
                <w:szCs w:val="22"/>
              </w:rPr>
              <w:t xml:space="preserve">How we'll know it worked</w:t>
            </w:r>
          </w:p>
        </w:tc>
        <w:tc>
          <w:tcPr>
            <w:tcW w:type="dxa" w:w="5596"/>
            <w:tcBorders>
              <w:top w:val="single" w:color="D8D8D2" w:sz="4"/>
              <w:left w:val="single" w:color="D8D8D2" w:sz="4"/>
              <w:bottom w:val="single" w:color="D8D8D2" w:sz="4"/>
              <w:right w:val="single" w:color="D8D8D2" w:sz="4"/>
            </w:tcBorders>
            <w:tcMar>
              <w:top w:type="dxa" w:w="80"/>
              <w:left w:type="dxa" w:w="120"/>
              <w:bottom w:type="dxa" w:w="80"/>
              <w:right w:type="dxa" w:w="120"/>
            </w:tcMar>
          </w:tcPr>
          <w:p>
            <w:pPr>
              <w:spacing w:after="0"/>
            </w:pPr>
          </w:p>
        </w:tc>
      </w:tr>
    </w:tbl>
    <w:p>
      <w:pPr>
        <w:spacing w:after="160"/>
      </w:pPr>
    </w:p>
    <w:p>
      <w:pPr>
        <w:pBdr>
          <w:bottom w:val="single" w:color="D8D8D2" w:sz="6"/>
        </w:pBdr>
        <w:spacing w:after="240" w:before="200"/>
      </w:pPr>
    </w:p>
    <w:p>
      <w:pPr>
        <w:pStyle w:val="Heading1"/>
        <w:spacing w:after="160" w:before="320"/>
      </w:pPr>
      <w:r>
        <w:rPr>
          <w:rFonts w:ascii="Georgia" w:cs="Georgia" w:eastAsia="Georgia" w:hAnsi="Georgia"/>
          <w:b/>
          <w:bCs/>
          <w:color w:val="1A2A33"/>
          <w:sz w:val="30"/>
          <w:szCs w:val="30"/>
        </w:rPr>
        <w:t xml:space="preserve">6. Who else is exposed to this? (3 min)</w:t>
      </w:r>
    </w:p>
    <w:p>
      <w:pPr>
        <w:spacing w:after="140"/>
      </w:pPr>
      <w:r>
        <w:rPr>
          <w:rFonts w:ascii="Georgia" w:cs="Georgia" w:eastAsia="Georgia" w:hAnsi="Georgia"/>
          <w:color w:val="1A2A33"/>
          <w:sz w:val="22"/>
          <w:szCs w:val="22"/>
        </w:rPr>
        <w:t xml:space="preserve">The team next door is almost certainly doing the same thing and has not hit it
yet.</w:t>
      </w:r>
    </w:p>
    <w:tbl>
      <w:tblPr>
        <w:tblW w:type="dxa" w:w="964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052"/>
        <w:gridCol w:w="5596"/>
      </w:tblGrid>
      <w:tr>
        <w:trPr>
          <w:trHeight w:val="520" w:hRule="atLeast"/>
        </w:trPr>
        <w:tc>
          <w:tcPr>
            <w:tcW w:type="dxa" w:w="4052"/>
            <w:tcBorders>
              <w:top w:val="single" w:color="D8D8D2" w:sz="4"/>
              <w:left w:val="single" w:color="D8D8D2" w:sz="4"/>
              <w:bottom w:val="single" w:color="D8D8D2" w:sz="4"/>
              <w:right w:val="single" w:color="D8D8D2" w:sz="4"/>
            </w:tcBorders>
            <w:tcMar>
              <w:top w:type="dxa" w:w="80"/>
              <w:left w:type="dxa" w:w="120"/>
              <w:bottom w:type="dxa" w:w="80"/>
              <w:right w:type="dxa" w:w="120"/>
            </w:tcMar>
          </w:tcPr>
          <w:p>
            <w:pPr>
              <w:spacing w:after="0"/>
            </w:pPr>
            <w:r>
              <w:rPr>
                <w:rFonts w:ascii="Georgia" w:cs="Georgia" w:eastAsia="Georgia" w:hAnsi="Georgia"/>
                <w:color w:val="1A2A33"/>
                <w:sz w:val="22"/>
                <w:szCs w:val="22"/>
              </w:rPr>
              <w:t xml:space="preserve">Who else does work like this?</w:t>
            </w:r>
          </w:p>
        </w:tc>
        <w:tc>
          <w:tcPr>
            <w:tcW w:type="dxa" w:w="5596"/>
            <w:tcBorders>
              <w:top w:val="single" w:color="D8D8D2" w:sz="4"/>
              <w:left w:val="single" w:color="D8D8D2" w:sz="4"/>
              <w:bottom w:val="single" w:color="D8D8D2" w:sz="4"/>
              <w:right w:val="single" w:color="D8D8D2" w:sz="4"/>
            </w:tcBorders>
            <w:tcMar>
              <w:top w:type="dxa" w:w="80"/>
              <w:left w:type="dxa" w:w="120"/>
              <w:bottom w:type="dxa" w:w="80"/>
              <w:right w:type="dxa" w:w="120"/>
            </w:tcMar>
          </w:tcPr>
          <w:p>
            <w:pPr>
              <w:spacing w:after="0"/>
            </w:pPr>
          </w:p>
        </w:tc>
      </w:tr>
      <w:tr>
        <w:trPr>
          <w:trHeight w:val="520" w:hRule="atLeast"/>
        </w:trPr>
        <w:tc>
          <w:tcPr>
            <w:tcW w:type="dxa" w:w="4052"/>
            <w:tcBorders>
              <w:top w:val="single" w:color="D8D8D2" w:sz="4"/>
              <w:left w:val="single" w:color="D8D8D2" w:sz="4"/>
              <w:bottom w:val="single" w:color="D8D8D2" w:sz="4"/>
              <w:right w:val="single" w:color="D8D8D2" w:sz="4"/>
            </w:tcBorders>
            <w:tcMar>
              <w:top w:type="dxa" w:w="80"/>
              <w:left w:type="dxa" w:w="120"/>
              <w:bottom w:type="dxa" w:w="80"/>
              <w:right w:type="dxa" w:w="120"/>
            </w:tcMar>
          </w:tcPr>
          <w:p>
            <w:pPr>
              <w:spacing w:after="0"/>
            </w:pPr>
            <w:r>
              <w:rPr>
                <w:rFonts w:ascii="Georgia" w:cs="Georgia" w:eastAsia="Georgia" w:hAnsi="Georgia"/>
                <w:color w:val="1A2A33"/>
                <w:sz w:val="22"/>
                <w:szCs w:val="22"/>
              </w:rPr>
              <w:t xml:space="preserve">Who tells them, and by when?</w:t>
            </w:r>
          </w:p>
        </w:tc>
        <w:tc>
          <w:tcPr>
            <w:tcW w:type="dxa" w:w="5596"/>
            <w:tcBorders>
              <w:top w:val="single" w:color="D8D8D2" w:sz="4"/>
              <w:left w:val="single" w:color="D8D8D2" w:sz="4"/>
              <w:bottom w:val="single" w:color="D8D8D2" w:sz="4"/>
              <w:right w:val="single" w:color="D8D8D2" w:sz="4"/>
            </w:tcBorders>
            <w:tcMar>
              <w:top w:type="dxa" w:w="80"/>
              <w:left w:type="dxa" w:w="120"/>
              <w:bottom w:type="dxa" w:w="80"/>
              <w:right w:type="dxa" w:w="120"/>
            </w:tcMar>
          </w:tcPr>
          <w:p>
            <w:pPr>
              <w:spacing w:after="0"/>
            </w:pPr>
          </w:p>
        </w:tc>
      </w:tr>
    </w:tbl>
    <w:p>
      <w:pPr>
        <w:spacing w:after="160"/>
      </w:pPr>
    </w:p>
    <w:p>
      <w:pPr>
        <w:pBdr>
          <w:bottom w:val="single" w:color="D8D8D2" w:sz="6"/>
        </w:pBdr>
        <w:spacing w:after="240" w:before="200"/>
      </w:pPr>
    </w:p>
    <w:p>
      <w:pPr>
        <w:pStyle w:val="Heading1"/>
        <w:spacing w:after="160" w:before="320"/>
      </w:pPr>
      <w:r>
        <w:rPr>
          <w:rFonts w:ascii="Georgia" w:cs="Georgia" w:eastAsia="Georgia" w:hAnsi="Georgia"/>
          <w:b/>
          <w:bCs/>
          <w:color w:val="1A2A33"/>
          <w:sz w:val="30"/>
          <w:szCs w:val="30"/>
        </w:rPr>
        <w:t xml:space="preserve">After the meeting — the one line that matters</w:t>
      </w:r>
    </w:p>
    <w:p>
      <w:pPr>
        <w:spacing w:after="140"/>
      </w:pPr>
      <w:r>
        <w:rPr>
          <w:rFonts w:ascii="Georgia" w:cs="Georgia" w:eastAsia="Georgia" w:hAnsi="Georgia"/>
          <w:color w:val="1A2A33"/>
          <w:sz w:val="22"/>
          <w:szCs w:val="22"/>
        </w:rPr>
        <w:t xml:space="preserve">Write down the </w:t>
      </w:r>
      <w:r>
        <w:rPr>
          <w:rFonts w:ascii="Georgia" w:cs="Georgia" w:eastAsia="Georgia" w:hAnsi="Georgia"/>
          <w:b/>
          <w:bCs/>
          <w:color w:val="1A2A33"/>
          <w:sz w:val="22"/>
          <w:szCs w:val="22"/>
        </w:rPr>
        <w:t xml:space="preserve">failure mode</w:t>
      </w:r>
      <w:r>
        <w:rPr>
          <w:rFonts w:ascii="Georgia" w:cs="Georgia" w:eastAsia="Georgia" w:hAnsi="Georgia"/>
          <w:color w:val="1A2A33"/>
          <w:sz w:val="22"/>
          <w:szCs w:val="22"/>
        </w:rPr>
        <w:t xml:space="preserve">, not the incident. A failure mode is reusable,
specific to how your team works, and survives the person who found it leaving.
An incident report does none of that, which is why nobody rereads one.</w:t>
      </w:r>
    </w:p>
    <w:p>
      <w:pPr>
        <w:pBdr>
          <w:left w:val="single" w:color="C08A2E" w:sz="12" w:space="12"/>
        </w:pBdr>
        <w:spacing w:after="160"/>
        <w:ind w:left="360"/>
      </w:pPr>
      <w:r>
        <w:rPr>
          <w:rFonts w:ascii="Georgia" w:cs="Georgia" w:eastAsia="Georgia" w:hAnsi="Georgia"/>
          <w:b/>
          <w:bCs/>
          <w:i/>
          <w:iCs/>
          <w:color w:val="52606A"/>
          <w:sz w:val="22"/>
          <w:szCs w:val="22"/>
        </w:rPr>
        <w:t xml:space="preserve">Format:</w:t>
      </w:r>
      <w:r>
        <w:rPr>
          <w:rFonts w:ascii="Georgia" w:cs="Georgia" w:eastAsia="Georgia" w:hAnsi="Georgia"/>
          <w:i/>
          <w:iCs/>
          <w:color w:val="52606A"/>
          <w:sz w:val="22"/>
          <w:szCs w:val="22"/>
        </w:rPr>
        <w:t xml:space="preserve"> </w:t>
      </w:r>
      <w:r>
        <w:rPr>
          <w:rFonts w:ascii="Georgia" w:cs="Georgia" w:eastAsia="Georgia" w:hAnsi="Georgia"/>
          <w:i/>
          <w:iCs/>
          <w:color w:val="52606A"/>
          <w:sz w:val="22"/>
          <w:szCs w:val="22"/>
        </w:rPr>
        <w:t xml:space="preserve">"[What kind of AI-assisted work] has [done what wrong], [how
many] times — [what to do about it]."</w:t>
      </w:r>
    </w:p>
    <w:p>
      <w:pPr>
        <w:pBdr>
          <w:left w:val="single" w:color="C08A2E" w:sz="12" w:space="12"/>
        </w:pBdr>
        <w:spacing w:after="160"/>
        <w:ind w:left="360"/>
      </w:pPr>
      <w:r>
        <w:rPr>
          <w:rFonts w:ascii="Georgia" w:cs="Georgia" w:eastAsia="Georgia" w:hAnsi="Georgia"/>
          <w:b/>
          <w:bCs/>
          <w:i/>
          <w:iCs/>
          <w:color w:val="52606A"/>
          <w:sz w:val="22"/>
          <w:szCs w:val="22"/>
        </w:rPr>
        <w:t xml:space="preserve">Example:</w:t>
      </w:r>
      <w:r>
        <w:rPr>
          <w:rFonts w:ascii="Georgia" w:cs="Georgia" w:eastAsia="Georgia" w:hAnsi="Georgia"/>
          <w:i/>
          <w:iCs/>
          <w:color w:val="52606A"/>
          <w:sz w:val="22"/>
          <w:szCs w:val="22"/>
        </w:rPr>
        <w:t xml:space="preserve"> </w:t>
      </w:r>
      <w:r>
        <w:rPr>
          <w:rFonts w:ascii="Georgia" w:cs="Georgia" w:eastAsia="Georgia" w:hAnsi="Georgia"/>
          <w:i/>
          <w:iCs/>
          <w:color w:val="52606A"/>
          <w:sz w:val="22"/>
          <w:szCs w:val="22"/>
        </w:rPr>
        <w:t xml:space="preserve">"AI-drafted client summaries have invented a source twice —
check every citation before it leaves."</w:t>
      </w:r>
    </w:p>
    <w:p>
      <w:pPr>
        <w:spacing w:after="140"/>
      </w:pPr>
      <w:r>
        <w:rPr>
          <w:rFonts w:ascii="Georgia" w:cs="Georgia" w:eastAsia="Georgia" w:hAnsi="Georgia"/>
          <w:color w:val="1A2A33"/>
          <w:sz w:val="22"/>
          <w:szCs w:val="22"/>
        </w:rPr>
        <w:t xml:space="preserve">Ours:</w:t>
      </w:r>
    </w:p>
    <w:tbl>
      <w:tblPr>
        <w:tblW w:type="dxa" w:w="964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052"/>
        <w:gridCol w:w="5596"/>
      </w:tblGrid>
      <w:tr>
        <w:trPr>
          <w:trHeight w:val="520" w:hRule="atLeast"/>
        </w:trPr>
        <w:tc>
          <w:tcPr>
            <w:tcW w:type="dxa" w:w="4052"/>
            <w:tcBorders>
              <w:top w:val="single" w:color="D8D8D2" w:sz="4"/>
              <w:left w:val="single" w:color="D8D8D2" w:sz="4"/>
              <w:bottom w:val="single" w:color="D8D8D2" w:sz="4"/>
              <w:right w:val="single" w:color="D8D8D2" w:sz="4"/>
            </w:tcBorders>
            <w:tcMar>
              <w:top w:type="dxa" w:w="80"/>
              <w:left w:type="dxa" w:w="120"/>
              <w:bottom w:type="dxa" w:w="80"/>
              <w:right w:type="dxa" w:w="120"/>
            </w:tcMar>
          </w:tcPr>
          <w:p>
            <w:pPr>
              <w:spacing w:after="0"/>
            </w:pPr>
            <w:r>
              <w:rPr>
                <w:rFonts w:ascii="Georgia" w:cs="Georgia" w:eastAsia="Georgia" w:hAnsi="Georgia"/>
                <w:color w:val="1A2A33"/>
                <w:sz w:val="22"/>
                <w:szCs w:val="22"/>
              </w:rPr>
              <w:t xml:space="preserve">Failure mode</w:t>
            </w:r>
          </w:p>
        </w:tc>
        <w:tc>
          <w:tcPr>
            <w:tcW w:type="dxa" w:w="5596"/>
            <w:tcBorders>
              <w:top w:val="single" w:color="D8D8D2" w:sz="4"/>
              <w:left w:val="single" w:color="D8D8D2" w:sz="4"/>
              <w:bottom w:val="single" w:color="D8D8D2" w:sz="4"/>
              <w:right w:val="single" w:color="D8D8D2" w:sz="4"/>
            </w:tcBorders>
            <w:tcMar>
              <w:top w:type="dxa" w:w="80"/>
              <w:left w:type="dxa" w:w="120"/>
              <w:bottom w:type="dxa" w:w="80"/>
              <w:right w:type="dxa" w:w="120"/>
            </w:tcMar>
          </w:tcPr>
          <w:p>
            <w:pPr>
              <w:spacing w:after="0"/>
            </w:pPr>
          </w:p>
        </w:tc>
      </w:tr>
      <w:tr>
        <w:trPr>
          <w:trHeight w:val="520" w:hRule="atLeast"/>
        </w:trPr>
        <w:tc>
          <w:tcPr>
            <w:tcW w:type="dxa" w:w="4052"/>
            <w:tcBorders>
              <w:top w:val="single" w:color="D8D8D2" w:sz="4"/>
              <w:left w:val="single" w:color="D8D8D2" w:sz="4"/>
              <w:bottom w:val="single" w:color="D8D8D2" w:sz="4"/>
              <w:right w:val="single" w:color="D8D8D2" w:sz="4"/>
            </w:tcBorders>
            <w:tcMar>
              <w:top w:type="dxa" w:w="80"/>
              <w:left w:type="dxa" w:w="120"/>
              <w:bottom w:type="dxa" w:w="80"/>
              <w:right w:type="dxa" w:w="120"/>
            </w:tcMar>
          </w:tcPr>
          <w:p>
            <w:pPr>
              <w:spacing w:after="0"/>
            </w:pPr>
            <w:r>
              <w:rPr>
                <w:rFonts w:ascii="Georgia" w:cs="Georgia" w:eastAsia="Georgia" w:hAnsi="Georgia"/>
                <w:color w:val="1A2A33"/>
                <w:sz w:val="22"/>
                <w:szCs w:val="22"/>
              </w:rPr>
              <w:t xml:space="preserve">Added to (policy / ground rules / checklist)</w:t>
            </w:r>
          </w:p>
        </w:tc>
        <w:tc>
          <w:tcPr>
            <w:tcW w:type="dxa" w:w="5596"/>
            <w:tcBorders>
              <w:top w:val="single" w:color="D8D8D2" w:sz="4"/>
              <w:left w:val="single" w:color="D8D8D2" w:sz="4"/>
              <w:bottom w:val="single" w:color="D8D8D2" w:sz="4"/>
              <w:right w:val="single" w:color="D8D8D2" w:sz="4"/>
            </w:tcBorders>
            <w:tcMar>
              <w:top w:type="dxa" w:w="80"/>
              <w:left w:type="dxa" w:w="120"/>
              <w:bottom w:type="dxa" w:w="80"/>
              <w:right w:type="dxa" w:w="120"/>
            </w:tcMar>
          </w:tcPr>
          <w:p>
            <w:pPr>
              <w:spacing w:after="0"/>
            </w:pPr>
          </w:p>
        </w:tc>
      </w:tr>
      <w:tr>
        <w:trPr>
          <w:trHeight w:val="520" w:hRule="atLeast"/>
        </w:trPr>
        <w:tc>
          <w:tcPr>
            <w:tcW w:type="dxa" w:w="4052"/>
            <w:tcBorders>
              <w:top w:val="single" w:color="D8D8D2" w:sz="4"/>
              <w:left w:val="single" w:color="D8D8D2" w:sz="4"/>
              <w:bottom w:val="single" w:color="D8D8D2" w:sz="4"/>
              <w:right w:val="single" w:color="D8D8D2" w:sz="4"/>
            </w:tcBorders>
            <w:tcMar>
              <w:top w:type="dxa" w:w="80"/>
              <w:left w:type="dxa" w:w="120"/>
              <w:bottom w:type="dxa" w:w="80"/>
              <w:right w:type="dxa" w:w="120"/>
            </w:tcMar>
          </w:tcPr>
          <w:p>
            <w:pPr>
              <w:spacing w:after="0"/>
            </w:pPr>
            <w:r>
              <w:rPr>
                <w:rFonts w:ascii="Georgia" w:cs="Georgia" w:eastAsia="Georgia" w:hAnsi="Georgia"/>
                <w:color w:val="1A2A33"/>
                <w:sz w:val="22"/>
                <w:szCs w:val="22"/>
              </w:rPr>
              <w:t xml:space="preserve">Added by</w:t>
            </w:r>
          </w:p>
        </w:tc>
        <w:tc>
          <w:tcPr>
            <w:tcW w:type="dxa" w:w="5596"/>
            <w:tcBorders>
              <w:top w:val="single" w:color="D8D8D2" w:sz="4"/>
              <w:left w:val="single" w:color="D8D8D2" w:sz="4"/>
              <w:bottom w:val="single" w:color="D8D8D2" w:sz="4"/>
              <w:right w:val="single" w:color="D8D8D2" w:sz="4"/>
            </w:tcBorders>
            <w:tcMar>
              <w:top w:type="dxa" w:w="80"/>
              <w:left w:type="dxa" w:w="120"/>
              <w:bottom w:type="dxa" w:w="80"/>
              <w:right w:type="dxa" w:w="120"/>
            </w:tcMar>
          </w:tcPr>
          <w:p>
            <w:pPr>
              <w:spacing w:after="0"/>
            </w:pPr>
          </w:p>
        </w:tc>
      </w:tr>
    </w:tbl>
    <w:p>
      <w:pPr>
        <w:spacing w:after="160"/>
      </w:pPr>
    </w:p>
    <w:p>
      <w:pPr>
        <w:spacing w:after="140"/>
      </w:pPr>
      <w:r>
        <w:rPr>
          <w:rFonts w:ascii="Georgia" w:cs="Georgia" w:eastAsia="Georgia" w:hAnsi="Georgia"/>
          <w:color w:val="1A2A33"/>
          <w:sz w:val="22"/>
          <w:szCs w:val="22"/>
        </w:rPr>
        <w:t xml:space="preserve">Put it wherever your AI ground rules already live. A rule in the document
everyone was handed on day one gets followed; a rule in the memory of a
meeting six people attended does not.</w:t>
      </w:r>
    </w:p>
    <w:p>
      <w:pPr>
        <w:pBdr>
          <w:bottom w:val="single" w:color="D8D8D2" w:sz="6"/>
        </w:pBdr>
        <w:spacing w:after="240" w:before="200"/>
      </w:pPr>
    </w:p>
    <w:p>
      <w:pPr>
        <w:pStyle w:val="Heading1"/>
        <w:spacing w:after="160" w:before="320"/>
      </w:pPr>
      <w:r>
        <w:rPr>
          <w:rFonts w:ascii="Georgia" w:cs="Georgia" w:eastAsia="Georgia" w:hAnsi="Georgia"/>
          <w:b/>
          <w:bCs/>
          <w:color w:val="1A2A33"/>
          <w:sz w:val="30"/>
          <w:szCs w:val="30"/>
        </w:rPr>
        <w:t xml:space="preserve">Facilitator notes</w:t>
      </w:r>
    </w:p>
    <w:p>
      <w:pPr>
        <w:spacing w:after="140"/>
      </w:pPr>
      <w:r>
        <w:rPr>
          <w:rFonts w:ascii="Georgia" w:cs="Georgia" w:eastAsia="Georgia" w:hAnsi="Georgia"/>
          <w:b/>
          <w:bCs/>
          <w:color w:val="1A2A33"/>
          <w:sz w:val="22"/>
          <w:szCs w:val="22"/>
        </w:rPr>
        <w:t xml:space="preserve">Traps this meeting falls into, in order of likelihood:</w:t>
      </w:r>
    </w:p>
    <w:p>
      <w:pPr>
        <w:spacing w:after="90"/>
        <w:ind w:left="360" w:hanging="360"/>
      </w:pPr>
      <w:r>
        <w:rPr>
          <w:rFonts w:ascii="Georgia" w:cs="Georgia" w:eastAsia="Georgia" w:hAnsi="Georgia"/>
          <w:color w:val="52606A"/>
          <w:sz w:val="22"/>
          <w:szCs w:val="22"/>
        </w:rPr>
        <w:t xml:space="preserve">1. </w:t>
      </w:r>
      <w:r>
        <w:rPr>
          <w:rFonts w:ascii="Georgia" w:cs="Georgia" w:eastAsia="Georgia" w:hAnsi="Georgia"/>
          <w:b/>
          <w:bCs/>
          <w:color w:val="1A2A33"/>
          <w:sz w:val="22"/>
          <w:szCs w:val="22"/>
        </w:rPr>
        <w:t xml:space="preserve">Everyone agrees it was obvious.</w:t>
      </w:r>
      <w:r>
        <w:rPr>
          <w:rFonts w:ascii="Georgia" w:cs="Georgia" w:eastAsia="Georgia" w:hAnsi="Georgia"/>
          <w:color w:val="1A2A33"/>
          <w:sz w:val="22"/>
          <w:szCs w:val="22"/>
        </w:rPr>
        <w:t xml:space="preserve"> Once you know the output was wrong, the
error sits there in plain sight and the room concludes someone was
careless. Before the fact it was one of four hundred plausible-looking
sentences nobody had reason to distrust. If the room reaches "careless"
inside five minutes, that's hindsight, not analysis — go back to question 3.</w:t>
      </w:r>
    </w:p>
    <w:p>
      <w:pPr>
        <w:spacing w:after="90"/>
        <w:ind w:left="360" w:hanging="360"/>
      </w:pPr>
      <w:r>
        <w:rPr>
          <w:rFonts w:ascii="Georgia" w:cs="Georgia" w:eastAsia="Georgia" w:hAnsi="Georgia"/>
          <w:color w:val="52606A"/>
          <w:sz w:val="22"/>
          <w:szCs w:val="22"/>
        </w:rPr>
        <w:t xml:space="preserve">2. </w:t>
      </w:r>
      <w:r>
        <w:rPr>
          <w:rFonts w:ascii="Georgia" w:cs="Georgia" w:eastAsia="Georgia" w:hAnsi="Georgia"/>
          <w:b/>
          <w:bCs/>
          <w:color w:val="1A2A33"/>
          <w:sz w:val="22"/>
          <w:szCs w:val="22"/>
        </w:rPr>
        <w:t xml:space="preserve">The fix is "be more careful."</w:t>
      </w:r>
      <w:r>
        <w:rPr>
          <w:rFonts w:ascii="Georgia" w:cs="Georgia" w:eastAsia="Georgia" w:hAnsi="Georgia"/>
          <w:color w:val="1A2A33"/>
          <w:sz w:val="22"/>
          <w:szCs w:val="22"/>
        </w:rPr>
        <w:t xml:space="preserve"> That's not a change, it's a mood. If
question 5 produces nothing concrete, the honest output is "we accept this
risk for now," which is at least true and reviewable.</w:t>
      </w:r>
    </w:p>
    <w:p>
      <w:pPr>
        <w:spacing w:after="90"/>
        <w:ind w:left="360" w:hanging="360"/>
      </w:pPr>
      <w:r>
        <w:rPr>
          <w:rFonts w:ascii="Georgia" w:cs="Georgia" w:eastAsia="Georgia" w:hAnsi="Georgia"/>
          <w:color w:val="52606A"/>
          <w:sz w:val="22"/>
          <w:szCs w:val="22"/>
        </w:rPr>
        <w:t xml:space="preserve">3. </w:t>
      </w:r>
      <w:r>
        <w:rPr>
          <w:rFonts w:ascii="Georgia" w:cs="Georgia" w:eastAsia="Georgia" w:hAnsi="Georgia"/>
          <w:b/>
          <w:bCs/>
          <w:color w:val="1A2A33"/>
          <w:sz w:val="22"/>
          <w:szCs w:val="22"/>
        </w:rPr>
        <w:t xml:space="preserve">Seven action items.</w:t>
      </w:r>
      <w:r>
        <w:rPr>
          <w:rFonts w:ascii="Georgia" w:cs="Georgia" w:eastAsia="Georgia" w:hAnsi="Georgia"/>
          <w:color w:val="1A2A33"/>
          <w:sz w:val="22"/>
          <w:szCs w:val="22"/>
        </w:rPr>
        <w:t xml:space="preserve"> Pick one. Note the others somewhere else if you
must; they will not happen either way.</w:t>
      </w:r>
    </w:p>
    <w:p>
      <w:pPr>
        <w:spacing w:after="90"/>
        <w:ind w:left="360" w:hanging="360"/>
      </w:pPr>
      <w:r>
        <w:rPr>
          <w:rFonts w:ascii="Georgia" w:cs="Georgia" w:eastAsia="Georgia" w:hAnsi="Georgia"/>
          <w:color w:val="52606A"/>
          <w:sz w:val="22"/>
          <w:szCs w:val="22"/>
        </w:rPr>
        <w:t xml:space="preserve">4. </w:t>
      </w:r>
      <w:r>
        <w:rPr>
          <w:rFonts w:ascii="Georgia" w:cs="Georgia" w:eastAsia="Georgia" w:hAnsi="Georgia"/>
          <w:b/>
          <w:bCs/>
          <w:color w:val="1A2A33"/>
          <w:sz w:val="22"/>
          <w:szCs w:val="22"/>
        </w:rPr>
        <w:t xml:space="preserve">The person who used AI does most of the talking.</w:t>
      </w:r>
      <w:r>
        <w:rPr>
          <w:rFonts w:ascii="Georgia" w:cs="Georgia" w:eastAsia="Georgia" w:hAnsi="Georgia"/>
          <w:color w:val="1A2A33"/>
          <w:sz w:val="22"/>
          <w:szCs w:val="22"/>
        </w:rPr>
        <w:t xml:space="preserve"> They should be
answering questions about the work, not accounting for themselves. If it
starts feeling like a hearing, say the ground rule again.</w:t>
      </w:r>
    </w:p>
    <w:p>
      <w:pPr>
        <w:spacing w:after="90"/>
        <w:ind w:left="360" w:hanging="360"/>
      </w:pPr>
      <w:r>
        <w:rPr>
          <w:rFonts w:ascii="Georgia" w:cs="Georgia" w:eastAsia="Georgia" w:hAnsi="Georgia"/>
          <w:color w:val="52606A"/>
          <w:sz w:val="22"/>
          <w:szCs w:val="22"/>
        </w:rPr>
        <w:t xml:space="preserve">5. </w:t>
      </w:r>
      <w:r>
        <w:rPr>
          <w:rFonts w:ascii="Georgia" w:cs="Georgia" w:eastAsia="Georgia" w:hAnsi="Georgia"/>
          <w:b/>
          <w:bCs/>
          <w:color w:val="1A2A33"/>
          <w:sz w:val="22"/>
          <w:szCs w:val="22"/>
        </w:rPr>
        <w:t xml:space="preserve">It becomes a debate about AI in general.</w:t>
      </w:r>
      <w:r>
        <w:rPr>
          <w:rFonts w:ascii="Georgia" w:cs="Georgia" w:eastAsia="Georgia" w:hAnsi="Georgia"/>
          <w:color w:val="1A2A33"/>
          <w:sz w:val="22"/>
          <w:szCs w:val="22"/>
        </w:rPr>
        <w:t xml:space="preserve"> Whether the team should use AI
at all is a real question and this is the wrong meeting for it. Question 5A
answers it for </w:t>
      </w:r>
      <w:r>
        <w:rPr>
          <w:rFonts w:ascii="Georgia" w:cs="Georgia" w:eastAsia="Georgia" w:hAnsi="Georgia"/>
          <w:i/>
          <w:iCs/>
          <w:color w:val="1A2A33"/>
          <w:sz w:val="22"/>
          <w:szCs w:val="22"/>
        </w:rPr>
        <w:t xml:space="preserve">this task</w:t>
      </w:r>
      <w:r>
        <w:rPr>
          <w:rFonts w:ascii="Georgia" w:cs="Georgia" w:eastAsia="Georgia" w:hAnsi="Georgia"/>
          <w:color w:val="1A2A33"/>
          <w:sz w:val="22"/>
          <w:szCs w:val="22"/>
        </w:rPr>
        <w:t xml:space="preserve">, which is as far as one bad output can honestly
take you.</w:t>
      </w:r>
    </w:p>
    <w:p>
      <w:pPr>
        <w:spacing w:after="140"/>
      </w:pPr>
      <w:r>
        <w:rPr>
          <w:rFonts w:ascii="Georgia" w:cs="Georgia" w:eastAsia="Georgia" w:hAnsi="Georgia"/>
          <w:b/>
          <w:bCs/>
          <w:color w:val="1A2A33"/>
          <w:sz w:val="22"/>
          <w:szCs w:val="22"/>
        </w:rPr>
        <w:t xml:space="preserve">When not to run this.</w:t>
      </w:r>
      <w:r>
        <w:rPr>
          <w:rFonts w:ascii="Georgia" w:cs="Georgia" w:eastAsia="Georgia" w:hAnsi="Georgia"/>
          <w:color w:val="1A2A33"/>
          <w:sz w:val="22"/>
          <w:szCs w:val="22"/>
        </w:rPr>
        <w:t xml:space="preserve"> If the same failure mode has already come up twice
and the change from last time never happened, don't run a third post-mortem.
The problem isn't understanding — it's that nothing was owned. Go and fix
that instead.</w:t>
      </w:r>
    </w:p>
    <w:p>
      <w:pPr>
        <w:pBdr>
          <w:bottom w:val="single" w:color="D8D8D2" w:sz="6"/>
        </w:pBdr>
        <w:spacing w:after="240" w:before="200"/>
      </w:pPr>
    </w:p>
    <w:p>
      <w:pPr>
        <w:spacing w:after="140"/>
      </w:pPr>
      <w:r>
        <w:rPr>
          <w:rFonts w:ascii="Georgia" w:cs="Georgia" w:eastAsia="Georgia" w:hAnsi="Georgia"/>
          <w:i/>
          <w:iCs/>
          <w:color w:val="1A2A33"/>
          <w:sz w:val="22"/>
          <w:szCs w:val="22"/>
        </w:rPr>
        <w:t xml:space="preserve">From Practical AI Guide. The reasoning behind this worksheet is at
</w:t>
      </w:r>
      <w:r>
        <w:rPr>
          <w:rFonts w:ascii="Georgia" w:cs="Georgia" w:eastAsia="Georgia" w:hAnsi="Georgia"/>
          <w:i/>
          <w:iCs/>
          <w:color w:val="52606A"/>
          <w:sz w:val="22"/>
          <w:szCs w:val="22"/>
        </w:rPr>
        <w:t xml:space="preserve">https://www.practicalaiguide.com/blog/ai-mistake-post-mortem/</w:t>
      </w:r>
      <w:r>
        <w:rPr>
          <w:rFonts w:ascii="Georgia" w:cs="Georgia" w:eastAsia="Georgia" w:hAnsi="Georgia"/>
          <w:i/>
          <w:iCs/>
          <w:color w:val="1A2A33"/>
          <w:sz w:val="22"/>
          <w:szCs w:val="22"/>
        </w:rPr>
        <w:t xml:space="preserve"> — the rollout
sequence it fits into is at </w:t>
      </w:r>
      <w:r>
        <w:rPr>
          <w:rFonts w:ascii="Georgia" w:cs="Georgia" w:eastAsia="Georgia" w:hAnsi="Georgia"/>
          <w:i/>
          <w:iCs/>
          <w:color w:val="52606A"/>
          <w:sz w:val="22"/>
          <w:szCs w:val="22"/>
        </w:rPr>
        <w:t xml:space="preserve">https://www.practicalaiguide.com/toolkit/</w:t>
      </w:r>
    </w:p>
    <w:sectPr>
      <w:pgSz w:w="12240" w:h="15840" w:orient="portrait"/>
      <w:pgMar w:top="1080" w:right="1296" w:bottom="1080" w:left="1296"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color w:val="1A2A33"/>
        <w:sz w:val="22"/>
        <w:szCs w:val="22"/>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post-mortem worksheet</dc:title>
  <dc:creator>Practical AI Guide</dc:creator>
  <dc:description>Practical AI Guide · The Manager's AI Toolkit</dc:description>
  <cp:lastModifiedBy>Un-named</cp:lastModifiedBy>
  <cp:revision>1</cp:revision>
  <dcterms:created xsi:type="dcterms:W3CDTF">2026-08-13T11:32:46.555Z</dcterms:created>
  <dcterms:modified xsi:type="dcterms:W3CDTF">2026-08-13T11:32:46.556Z</dcterms:modified>
</cp:coreProperties>
</file>

<file path=docProps/custom.xml><?xml version="1.0" encoding="utf-8"?>
<Properties xmlns="http://schemas.openxmlformats.org/officeDocument/2006/custom-properties" xmlns:vt="http://schemas.openxmlformats.org/officeDocument/2006/docPropsVTypes"/>
</file>